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A6" w:rsidRPr="00B131A6" w:rsidRDefault="00B131A6" w:rsidP="00B131A6">
      <w:pPr>
        <w:widowControl/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B131A6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2589530</wp:posOffset>
            </wp:positionH>
            <wp:positionV relativeFrom="paragraph">
              <wp:posOffset>-2540</wp:posOffset>
            </wp:positionV>
            <wp:extent cx="669925" cy="831850"/>
            <wp:effectExtent l="0" t="0" r="0" b="0"/>
            <wp:wrapNone/>
            <wp:docPr id="17425001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31A6" w:rsidRPr="00B131A6" w:rsidRDefault="00B131A6" w:rsidP="00B131A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B131A6" w:rsidRPr="00B131A6" w:rsidRDefault="00B131A6" w:rsidP="00B131A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B131A6" w:rsidRPr="00B131A6" w:rsidRDefault="00B131A6" w:rsidP="00B131A6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6"/>
          <w:lang w:bidi="ar-SA"/>
        </w:rPr>
      </w:pPr>
    </w:p>
    <w:p w:rsidR="00B131A6" w:rsidRPr="00B131A6" w:rsidRDefault="00B131A6" w:rsidP="00B131A6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</w:pPr>
    </w:p>
    <w:p w:rsidR="00B131A6" w:rsidRPr="00B131A6" w:rsidRDefault="00B131A6" w:rsidP="00B131A6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</w:pPr>
      <w:r w:rsidRPr="00B131A6"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  <w:t>СОБРАНИЕ ДЕПУТАТОВ</w:t>
      </w:r>
    </w:p>
    <w:p w:rsidR="00B131A6" w:rsidRPr="00B131A6" w:rsidRDefault="00B131A6" w:rsidP="00B131A6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</w:pPr>
      <w:r w:rsidRPr="00B131A6">
        <w:rPr>
          <w:rFonts w:ascii="Times New Roman" w:eastAsia="Times New Roman" w:hAnsi="Times New Roman" w:cs="Times New Roman"/>
          <w:b/>
          <w:color w:val="auto"/>
          <w:sz w:val="28"/>
          <w:szCs w:val="26"/>
          <w:lang w:bidi="ar-SA"/>
        </w:rPr>
        <w:t>КАРТАЛИНСКОГО МУНИЦИПАЛЬНОГО ОКРУГА</w:t>
      </w:r>
    </w:p>
    <w:p w:rsidR="00B131A6" w:rsidRPr="00B131A6" w:rsidRDefault="00B131A6" w:rsidP="00B131A6">
      <w:pPr>
        <w:widowControl/>
        <w:tabs>
          <w:tab w:val="center" w:pos="4551"/>
          <w:tab w:val="right" w:pos="8306"/>
        </w:tabs>
        <w:ind w:right="-130"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B131A6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ЧЕЛЯБИНСКОЙ ОБЛАСТИ</w:t>
      </w:r>
    </w:p>
    <w:p w:rsidR="00B131A6" w:rsidRPr="00B131A6" w:rsidRDefault="00B131A6" w:rsidP="00B131A6">
      <w:pPr>
        <w:widowControl/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131A6" w:rsidRPr="00B131A6" w:rsidRDefault="00B131A6" w:rsidP="00B131A6">
      <w:pPr>
        <w:widowControl/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B131A6">
        <w:rPr>
          <w:rFonts w:ascii="Times New Roman" w:eastAsia="Times New Roman" w:hAnsi="Times New Roman" w:cs="Times New Roman"/>
          <w:color w:val="auto"/>
          <w:sz w:val="40"/>
          <w:lang w:bidi="ar-SA"/>
        </w:rPr>
        <w:t>Р Е Ш Е Н И Е</w:t>
      </w:r>
    </w:p>
    <w:p w:rsidR="00B131A6" w:rsidRPr="00B131A6" w:rsidRDefault="00B131A6" w:rsidP="00B131A6">
      <w:pPr>
        <w:widowControl/>
        <w:tabs>
          <w:tab w:val="center" w:pos="4153"/>
          <w:tab w:val="right" w:pos="8306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:rsidR="00B131A6" w:rsidRPr="00B131A6" w:rsidRDefault="00B131A6" w:rsidP="00B131A6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Hlk212413774"/>
      <w:r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DF1E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30 октября</w:t>
      </w:r>
      <w:r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года № </w:t>
      </w:r>
      <w:r w:rsidR="00DF1E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46</w:t>
      </w:r>
      <w:r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-Н</w:t>
      </w:r>
      <w:bookmarkEnd w:id="0"/>
    </w:p>
    <w:p w:rsidR="00B131A6" w:rsidRDefault="00BA129C" w:rsidP="00BA129C">
      <w:pPr>
        <w:pStyle w:val="21"/>
        <w:shd w:val="clear" w:color="auto" w:fill="auto"/>
        <w:spacing w:line="240" w:lineRule="auto"/>
        <w:jc w:val="both"/>
        <w:rPr>
          <w:b w:val="0"/>
          <w:bCs w:val="0"/>
          <w:sz w:val="28"/>
          <w:szCs w:val="28"/>
        </w:rPr>
      </w:pPr>
      <w:r w:rsidRPr="008B7C06">
        <w:rPr>
          <w:b w:val="0"/>
          <w:bCs w:val="0"/>
          <w:sz w:val="28"/>
          <w:szCs w:val="28"/>
        </w:rPr>
        <w:t xml:space="preserve">О ликвидации </w:t>
      </w:r>
      <w:r>
        <w:rPr>
          <w:b w:val="0"/>
          <w:bCs w:val="0"/>
          <w:sz w:val="28"/>
          <w:szCs w:val="28"/>
        </w:rPr>
        <w:t xml:space="preserve">Контрольно-счетной </w:t>
      </w:r>
    </w:p>
    <w:p w:rsidR="00B131A6" w:rsidRDefault="00BA129C" w:rsidP="00BA129C">
      <w:pPr>
        <w:pStyle w:val="21"/>
        <w:shd w:val="clear" w:color="auto" w:fill="auto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палаты </w:t>
      </w:r>
      <w:r w:rsidR="00D152C2">
        <w:rPr>
          <w:b w:val="0"/>
          <w:bCs w:val="0"/>
          <w:sz w:val="28"/>
          <w:szCs w:val="28"/>
        </w:rPr>
        <w:t>Карталинского</w:t>
      </w:r>
      <w:r w:rsidR="00B714B9">
        <w:rPr>
          <w:b w:val="0"/>
          <w:bCs w:val="0"/>
          <w:sz w:val="28"/>
          <w:szCs w:val="28"/>
        </w:rPr>
        <w:t xml:space="preserve"> </w:t>
      </w:r>
      <w:r w:rsidRPr="008B7C06">
        <w:rPr>
          <w:b w:val="0"/>
          <w:bCs w:val="0"/>
          <w:sz w:val="28"/>
          <w:szCs w:val="28"/>
        </w:rPr>
        <w:t>муниципальн</w:t>
      </w:r>
      <w:r>
        <w:rPr>
          <w:b w:val="0"/>
          <w:bCs w:val="0"/>
          <w:sz w:val="28"/>
          <w:szCs w:val="28"/>
        </w:rPr>
        <w:t>ого</w:t>
      </w:r>
    </w:p>
    <w:p w:rsidR="00BA129C" w:rsidRPr="008B7C06" w:rsidRDefault="00BA129C" w:rsidP="00BA129C">
      <w:pPr>
        <w:pStyle w:val="21"/>
        <w:shd w:val="clear" w:color="auto" w:fill="auto"/>
        <w:spacing w:line="240" w:lineRule="auto"/>
        <w:jc w:val="both"/>
        <w:rPr>
          <w:b w:val="0"/>
          <w:bCs w:val="0"/>
          <w:sz w:val="28"/>
          <w:szCs w:val="28"/>
        </w:rPr>
      </w:pPr>
      <w:r w:rsidRPr="008B7C06">
        <w:rPr>
          <w:b w:val="0"/>
          <w:bCs w:val="0"/>
          <w:sz w:val="28"/>
          <w:szCs w:val="28"/>
        </w:rPr>
        <w:t>район</w:t>
      </w:r>
      <w:r>
        <w:rPr>
          <w:b w:val="0"/>
          <w:bCs w:val="0"/>
          <w:sz w:val="28"/>
          <w:szCs w:val="28"/>
        </w:rPr>
        <w:t>а</w:t>
      </w:r>
      <w:r w:rsidR="00D152C2">
        <w:rPr>
          <w:b w:val="0"/>
          <w:bCs w:val="0"/>
          <w:sz w:val="28"/>
          <w:szCs w:val="28"/>
        </w:rPr>
        <w:t xml:space="preserve"> как юридического лица</w:t>
      </w:r>
    </w:p>
    <w:p w:rsidR="00BA129C" w:rsidRPr="008B7C06" w:rsidRDefault="00BA129C" w:rsidP="000C069A">
      <w:pPr>
        <w:pStyle w:val="21"/>
        <w:shd w:val="clear" w:color="auto" w:fill="auto"/>
        <w:spacing w:line="240" w:lineRule="auto"/>
        <w:jc w:val="left"/>
        <w:rPr>
          <w:b w:val="0"/>
          <w:bCs w:val="0"/>
          <w:sz w:val="28"/>
          <w:szCs w:val="28"/>
        </w:rPr>
      </w:pPr>
    </w:p>
    <w:p w:rsidR="001C49AB" w:rsidRPr="00216C1A" w:rsidRDefault="001C49AB" w:rsidP="000C069A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</w:p>
    <w:p w:rsidR="00E1165B" w:rsidRDefault="008B7C06" w:rsidP="00F14BF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4BF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984501" w:rsidRPr="00F14BFB">
        <w:rPr>
          <w:rFonts w:ascii="Times New Roman" w:hAnsi="Times New Roman" w:cs="Times New Roman"/>
          <w:b w:val="0"/>
          <w:sz w:val="28"/>
          <w:szCs w:val="28"/>
        </w:rPr>
        <w:t>с Гражданским кодексом Российской Федерации,</w:t>
      </w:r>
      <w:r w:rsidR="00F14BFB" w:rsidRPr="00F14BFB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20.03.2025 года №33-ФЗ «Об общих принципах организации местного </w:t>
      </w:r>
      <w:r w:rsidR="00BD426B" w:rsidRPr="00F14BFB">
        <w:rPr>
          <w:rFonts w:ascii="Times New Roman" w:hAnsi="Times New Roman" w:cs="Times New Roman"/>
          <w:b w:val="0"/>
          <w:sz w:val="28"/>
          <w:szCs w:val="28"/>
        </w:rPr>
        <w:t>самоуправления в</w:t>
      </w:r>
      <w:r w:rsidR="00F14BFB">
        <w:rPr>
          <w:rFonts w:ascii="Times New Roman" w:hAnsi="Times New Roman" w:cs="Times New Roman"/>
          <w:b w:val="0"/>
          <w:sz w:val="28"/>
          <w:szCs w:val="28"/>
        </w:rPr>
        <w:t xml:space="preserve"> единой системе публичной власти</w:t>
      </w:r>
      <w:r w:rsidR="00BD426B">
        <w:rPr>
          <w:rFonts w:ascii="Times New Roman" w:hAnsi="Times New Roman" w:cs="Times New Roman"/>
          <w:b w:val="0"/>
          <w:sz w:val="28"/>
          <w:szCs w:val="28"/>
        </w:rPr>
        <w:t>»,</w:t>
      </w:r>
      <w:r w:rsidR="008B7E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3FF7" w:rsidRPr="00FB3FF7">
        <w:rPr>
          <w:rFonts w:ascii="Times New Roman" w:hAnsi="Times New Roman" w:cs="Times New Roman"/>
          <w:b w:val="0"/>
          <w:sz w:val="28"/>
          <w:szCs w:val="28"/>
        </w:rPr>
        <w:t xml:space="preserve">Законом Челябинской области </w:t>
      </w:r>
      <w:r w:rsidR="006B601C">
        <w:rPr>
          <w:rFonts w:ascii="Times New Roman" w:hAnsi="Times New Roman" w:cs="Times New Roman"/>
          <w:b w:val="0"/>
          <w:sz w:val="28"/>
          <w:szCs w:val="28"/>
        </w:rPr>
        <w:t xml:space="preserve">от 28.03.2025 №51-ЗО </w:t>
      </w:r>
      <w:r w:rsidR="00FB3FF7" w:rsidRPr="00FB3FF7">
        <w:rPr>
          <w:rFonts w:ascii="Times New Roman" w:hAnsi="Times New Roman" w:cs="Times New Roman"/>
          <w:b w:val="0"/>
          <w:sz w:val="28"/>
          <w:szCs w:val="28"/>
        </w:rPr>
        <w:t xml:space="preserve">«О статусе и границах </w:t>
      </w:r>
      <w:r w:rsidR="006D14C8">
        <w:rPr>
          <w:rFonts w:ascii="Times New Roman" w:hAnsi="Times New Roman" w:cs="Times New Roman"/>
          <w:b w:val="0"/>
          <w:sz w:val="28"/>
          <w:szCs w:val="28"/>
        </w:rPr>
        <w:t xml:space="preserve">Карталинского </w:t>
      </w:r>
      <w:r w:rsidR="00FB3FF7" w:rsidRPr="00FB3FF7">
        <w:rPr>
          <w:rFonts w:ascii="Times New Roman" w:hAnsi="Times New Roman" w:cs="Times New Roman"/>
          <w:b w:val="0"/>
          <w:sz w:val="28"/>
          <w:szCs w:val="28"/>
        </w:rPr>
        <w:t>муниципального округа Челябинской области»,</w:t>
      </w:r>
    </w:p>
    <w:p w:rsidR="008D1C76" w:rsidRPr="00074FE3" w:rsidRDefault="008B7C06" w:rsidP="00E1165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878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6D14C8">
        <w:rPr>
          <w:rFonts w:ascii="Times New Roman" w:hAnsi="Times New Roman" w:cs="Times New Roman"/>
          <w:b w:val="0"/>
          <w:sz w:val="28"/>
          <w:szCs w:val="28"/>
        </w:rPr>
        <w:t xml:space="preserve">Карталинского </w:t>
      </w:r>
      <w:r w:rsidRPr="004F0878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="00D2713F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  <w:r w:rsidR="000A58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74FE3">
        <w:rPr>
          <w:rFonts w:ascii="Times New Roman" w:hAnsi="Times New Roman" w:cs="Times New Roman"/>
          <w:b w:val="0"/>
          <w:sz w:val="28"/>
          <w:szCs w:val="28"/>
        </w:rPr>
        <w:t>РЕШАЕ</w:t>
      </w:r>
      <w:r w:rsidR="00896E1D" w:rsidRPr="00074FE3">
        <w:rPr>
          <w:rFonts w:ascii="Times New Roman" w:hAnsi="Times New Roman" w:cs="Times New Roman"/>
          <w:b w:val="0"/>
          <w:sz w:val="28"/>
          <w:szCs w:val="28"/>
        </w:rPr>
        <w:t>Т:</w:t>
      </w:r>
    </w:p>
    <w:p w:rsidR="00D2713F" w:rsidRPr="00074FE3" w:rsidRDefault="00D2713F" w:rsidP="00D2713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4501" w:rsidRDefault="00223B34" w:rsidP="000C069A">
      <w:pPr>
        <w:pStyle w:val="1"/>
        <w:numPr>
          <w:ilvl w:val="0"/>
          <w:numId w:val="6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074FE3">
        <w:rPr>
          <w:sz w:val="28"/>
          <w:szCs w:val="28"/>
        </w:rPr>
        <w:t>Ликвидировать</w:t>
      </w:r>
      <w:bookmarkStart w:id="1" w:name="_Hlk118730196"/>
      <w:bookmarkStart w:id="2" w:name="_Hlk112408691"/>
      <w:bookmarkStart w:id="3" w:name="_Hlk112408571"/>
      <w:r w:rsidR="000A58A3">
        <w:rPr>
          <w:sz w:val="28"/>
          <w:szCs w:val="28"/>
        </w:rPr>
        <w:t xml:space="preserve"> </w:t>
      </w:r>
      <w:r w:rsidR="000B4CC5" w:rsidRPr="00074FE3">
        <w:rPr>
          <w:sz w:val="28"/>
          <w:szCs w:val="28"/>
        </w:rPr>
        <w:t>Контрольно-счетн</w:t>
      </w:r>
      <w:r w:rsidR="000008EE" w:rsidRPr="00074FE3">
        <w:rPr>
          <w:sz w:val="28"/>
          <w:szCs w:val="28"/>
        </w:rPr>
        <w:t>ую</w:t>
      </w:r>
      <w:r w:rsidR="000B4CC5" w:rsidRPr="00074FE3">
        <w:rPr>
          <w:sz w:val="28"/>
          <w:szCs w:val="28"/>
        </w:rPr>
        <w:t xml:space="preserve"> палат</w:t>
      </w:r>
      <w:r w:rsidR="000008EE" w:rsidRPr="00074FE3">
        <w:rPr>
          <w:sz w:val="28"/>
          <w:szCs w:val="28"/>
        </w:rPr>
        <w:t>у</w:t>
      </w:r>
      <w:r w:rsidR="000A58A3">
        <w:rPr>
          <w:sz w:val="28"/>
          <w:szCs w:val="28"/>
        </w:rPr>
        <w:t xml:space="preserve"> </w:t>
      </w:r>
      <w:r w:rsidR="006D14C8">
        <w:rPr>
          <w:sz w:val="28"/>
          <w:szCs w:val="28"/>
        </w:rPr>
        <w:t xml:space="preserve">Карталинского </w:t>
      </w:r>
      <w:r w:rsidR="000B4CC5" w:rsidRPr="00074FE3">
        <w:rPr>
          <w:sz w:val="28"/>
          <w:szCs w:val="28"/>
        </w:rPr>
        <w:t>муниципального района</w:t>
      </w:r>
      <w:bookmarkEnd w:id="1"/>
      <w:r w:rsidR="00D152C2">
        <w:rPr>
          <w:sz w:val="28"/>
          <w:szCs w:val="28"/>
        </w:rPr>
        <w:t>, наделенное правами юридического лица,</w:t>
      </w:r>
      <w:bookmarkEnd w:id="2"/>
      <w:r w:rsidR="000A58A3">
        <w:rPr>
          <w:sz w:val="28"/>
          <w:szCs w:val="28"/>
        </w:rPr>
        <w:t xml:space="preserve"> </w:t>
      </w:r>
      <w:r w:rsidR="00984501" w:rsidRPr="00074FE3">
        <w:rPr>
          <w:sz w:val="28"/>
          <w:szCs w:val="28"/>
        </w:rPr>
        <w:t>(</w:t>
      </w:r>
      <w:r w:rsidR="006A1BF7" w:rsidRPr="00074FE3">
        <w:rPr>
          <w:sz w:val="28"/>
          <w:szCs w:val="28"/>
        </w:rPr>
        <w:t>ИНН</w:t>
      </w:r>
      <w:r w:rsidR="00D152C2">
        <w:rPr>
          <w:sz w:val="28"/>
          <w:szCs w:val="28"/>
        </w:rPr>
        <w:t>/</w:t>
      </w:r>
      <w:r w:rsidR="00D152C2" w:rsidRPr="00074FE3">
        <w:rPr>
          <w:sz w:val="28"/>
          <w:szCs w:val="28"/>
        </w:rPr>
        <w:t>КПП</w:t>
      </w:r>
      <w:r w:rsidR="006D14C8">
        <w:rPr>
          <w:sz w:val="28"/>
          <w:szCs w:val="28"/>
        </w:rPr>
        <w:t>7407008373</w:t>
      </w:r>
      <w:r w:rsidR="00D152C2">
        <w:rPr>
          <w:sz w:val="28"/>
          <w:szCs w:val="28"/>
        </w:rPr>
        <w:t>/</w:t>
      </w:r>
      <w:r w:rsidR="006D14C8">
        <w:rPr>
          <w:sz w:val="28"/>
          <w:szCs w:val="28"/>
        </w:rPr>
        <w:t xml:space="preserve">745801001, </w:t>
      </w:r>
      <w:r w:rsidR="006D14C8" w:rsidRPr="00074FE3">
        <w:rPr>
          <w:sz w:val="28"/>
          <w:szCs w:val="28"/>
        </w:rPr>
        <w:t xml:space="preserve">ОГРН </w:t>
      </w:r>
      <w:r w:rsidR="006D14C8">
        <w:rPr>
          <w:sz w:val="28"/>
          <w:szCs w:val="28"/>
        </w:rPr>
        <w:t>1067407002068</w:t>
      </w:r>
      <w:bookmarkEnd w:id="3"/>
      <w:r w:rsidR="000A58A3">
        <w:rPr>
          <w:sz w:val="28"/>
          <w:szCs w:val="28"/>
        </w:rPr>
        <w:t>)</w:t>
      </w:r>
      <w:r w:rsidR="00D152C2">
        <w:rPr>
          <w:sz w:val="28"/>
          <w:szCs w:val="28"/>
        </w:rPr>
        <w:t>, юридический адрес</w:t>
      </w:r>
      <w:r w:rsidR="00E1165B">
        <w:rPr>
          <w:sz w:val="28"/>
          <w:szCs w:val="28"/>
        </w:rPr>
        <w:t>: 457</w:t>
      </w:r>
      <w:r w:rsidR="00B131A6" w:rsidRPr="008B7E93">
        <w:rPr>
          <w:color w:val="auto"/>
          <w:sz w:val="28"/>
          <w:szCs w:val="28"/>
        </w:rPr>
        <w:t>3</w:t>
      </w:r>
      <w:r w:rsidR="00E1165B">
        <w:rPr>
          <w:sz w:val="28"/>
          <w:szCs w:val="28"/>
        </w:rPr>
        <w:t>51, Челябинская область, Карталинский район, г</w:t>
      </w:r>
      <w:proofErr w:type="gramStart"/>
      <w:r w:rsidR="00E1165B">
        <w:rPr>
          <w:sz w:val="28"/>
          <w:szCs w:val="28"/>
        </w:rPr>
        <w:t>.К</w:t>
      </w:r>
      <w:proofErr w:type="gramEnd"/>
      <w:r w:rsidR="00E1165B">
        <w:rPr>
          <w:sz w:val="28"/>
          <w:szCs w:val="28"/>
        </w:rPr>
        <w:t>арталы, ул.Ленина 1.</w:t>
      </w:r>
    </w:p>
    <w:p w:rsidR="00EB1DB8" w:rsidRDefault="006B6467" w:rsidP="00F15676">
      <w:pPr>
        <w:pStyle w:val="21"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</w:rPr>
      </w:pPr>
      <w:r w:rsidRPr="00074FE3">
        <w:rPr>
          <w:b w:val="0"/>
          <w:sz w:val="28"/>
          <w:szCs w:val="28"/>
        </w:rPr>
        <w:t>2.</w:t>
      </w:r>
      <w:r w:rsidR="000A58A3">
        <w:rPr>
          <w:b w:val="0"/>
          <w:sz w:val="28"/>
          <w:szCs w:val="28"/>
        </w:rPr>
        <w:t xml:space="preserve"> </w:t>
      </w:r>
      <w:r w:rsidRPr="00074FE3">
        <w:rPr>
          <w:b w:val="0"/>
          <w:sz w:val="28"/>
          <w:szCs w:val="28"/>
        </w:rPr>
        <w:t>Создать</w:t>
      </w:r>
      <w:r w:rsidRPr="00F15676">
        <w:rPr>
          <w:b w:val="0"/>
          <w:sz w:val="28"/>
          <w:szCs w:val="28"/>
        </w:rPr>
        <w:t xml:space="preserve"> ликвидационную комиссию </w:t>
      </w:r>
      <w:r w:rsidR="00EB1DB8">
        <w:rPr>
          <w:b w:val="0"/>
          <w:sz w:val="28"/>
          <w:szCs w:val="28"/>
        </w:rPr>
        <w:t>по ликвидации Контрольно-счетной палаты Карталинского муниципального района.</w:t>
      </w:r>
    </w:p>
    <w:p w:rsidR="00984501" w:rsidRPr="00F15676" w:rsidRDefault="00EB1DB8" w:rsidP="00F15676">
      <w:pPr>
        <w:pStyle w:val="21"/>
        <w:shd w:val="clear" w:color="auto" w:fill="auto"/>
        <w:spacing w:line="240" w:lineRule="auto"/>
        <w:ind w:firstLine="567"/>
        <w:jc w:val="both"/>
        <w:rPr>
          <w:b w:val="0"/>
          <w:color w:val="auto"/>
          <w:sz w:val="28"/>
          <w:szCs w:val="28"/>
          <w:lang w:bidi="ar-SA"/>
        </w:rPr>
      </w:pPr>
      <w:r>
        <w:rPr>
          <w:b w:val="0"/>
          <w:bCs w:val="0"/>
          <w:sz w:val="28"/>
          <w:szCs w:val="28"/>
        </w:rPr>
        <w:t>3.  У</w:t>
      </w:r>
      <w:r w:rsidR="00984501" w:rsidRPr="00F15676">
        <w:rPr>
          <w:b w:val="0"/>
          <w:color w:val="auto"/>
          <w:sz w:val="28"/>
          <w:szCs w:val="28"/>
          <w:lang w:bidi="ar-SA"/>
        </w:rPr>
        <w:t>твердить:</w:t>
      </w:r>
    </w:p>
    <w:p w:rsidR="00984501" w:rsidRPr="002837CA" w:rsidRDefault="00EB1DB8" w:rsidP="000C069A">
      <w:pPr>
        <w:pStyle w:val="21"/>
        <w:shd w:val="clear" w:color="auto" w:fill="auto"/>
        <w:spacing w:line="240" w:lineRule="auto"/>
        <w:ind w:firstLine="567"/>
        <w:jc w:val="both"/>
        <w:rPr>
          <w:b w:val="0"/>
          <w:color w:val="auto"/>
          <w:sz w:val="28"/>
          <w:szCs w:val="28"/>
          <w:lang w:bidi="ar-SA"/>
        </w:rPr>
      </w:pPr>
      <w:r>
        <w:rPr>
          <w:b w:val="0"/>
          <w:color w:val="auto"/>
          <w:sz w:val="28"/>
          <w:szCs w:val="28"/>
          <w:lang w:bidi="ar-SA"/>
        </w:rPr>
        <w:t>1)</w:t>
      </w:r>
      <w:r w:rsidR="008B7E93">
        <w:rPr>
          <w:b w:val="0"/>
          <w:color w:val="auto"/>
          <w:sz w:val="28"/>
          <w:szCs w:val="28"/>
          <w:lang w:bidi="ar-SA"/>
        </w:rPr>
        <w:t xml:space="preserve"> </w:t>
      </w:r>
      <w:r>
        <w:rPr>
          <w:b w:val="0"/>
          <w:color w:val="auto"/>
          <w:sz w:val="28"/>
          <w:szCs w:val="28"/>
          <w:lang w:bidi="ar-SA"/>
        </w:rPr>
        <w:t>с</w:t>
      </w:r>
      <w:r w:rsidR="00984501" w:rsidRPr="002837CA">
        <w:rPr>
          <w:b w:val="0"/>
          <w:color w:val="auto"/>
          <w:sz w:val="28"/>
          <w:szCs w:val="28"/>
          <w:lang w:bidi="ar-SA"/>
        </w:rPr>
        <w:t>остав ликвидационной комиссии согласно приложению</w:t>
      </w:r>
      <w:r w:rsidR="00B714B9">
        <w:rPr>
          <w:b w:val="0"/>
          <w:color w:val="auto"/>
          <w:sz w:val="28"/>
          <w:szCs w:val="28"/>
          <w:lang w:bidi="ar-SA"/>
        </w:rPr>
        <w:t xml:space="preserve"> </w:t>
      </w:r>
      <w:r w:rsidR="00F15676">
        <w:rPr>
          <w:b w:val="0"/>
          <w:color w:val="auto"/>
          <w:sz w:val="28"/>
          <w:szCs w:val="28"/>
          <w:lang w:bidi="ar-SA"/>
        </w:rPr>
        <w:t>1</w:t>
      </w:r>
      <w:r w:rsidR="00DF1E18">
        <w:rPr>
          <w:b w:val="0"/>
          <w:color w:val="auto"/>
          <w:sz w:val="28"/>
          <w:szCs w:val="28"/>
          <w:lang w:bidi="ar-SA"/>
        </w:rPr>
        <w:t xml:space="preserve"> </w:t>
      </w:r>
      <w:r w:rsidR="00F15676">
        <w:rPr>
          <w:b w:val="0"/>
          <w:color w:val="auto"/>
          <w:sz w:val="28"/>
          <w:szCs w:val="28"/>
          <w:lang w:bidi="ar-SA"/>
        </w:rPr>
        <w:t>к настоящему решению</w:t>
      </w:r>
      <w:r>
        <w:rPr>
          <w:b w:val="0"/>
          <w:color w:val="auto"/>
          <w:sz w:val="28"/>
          <w:szCs w:val="28"/>
          <w:lang w:bidi="ar-SA"/>
        </w:rPr>
        <w:t>;</w:t>
      </w:r>
    </w:p>
    <w:p w:rsidR="00984501" w:rsidRPr="002837CA" w:rsidRDefault="00EB1DB8" w:rsidP="000C069A">
      <w:pPr>
        <w:widowControl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</w:t>
      </w:r>
      <w:r w:rsidR="008B7E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984501" w:rsidRPr="002837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оложение о ликвидационной комиссии </w:t>
      </w:r>
      <w:r w:rsidR="00F15676"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приложению </w:t>
      </w:r>
      <w:r w:rsid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F15676"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984501" w:rsidRDefault="00EB1DB8" w:rsidP="000C069A">
      <w:pPr>
        <w:widowControl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</w:t>
      </w:r>
      <w:r w:rsidR="008B7E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984501" w:rsidRPr="009845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лан </w:t>
      </w:r>
      <w:r w:rsidR="003479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ликвидационных </w:t>
      </w:r>
      <w:r w:rsidR="00984501" w:rsidRPr="009845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мероприятий </w:t>
      </w:r>
      <w:r w:rsidR="00F15676"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приложению </w:t>
      </w:r>
      <w:r w:rsid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F15676"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 w:rsidR="00984501" w:rsidRPr="009845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42E0D" w:rsidRPr="00660D42" w:rsidRDefault="00842E0D" w:rsidP="008B7E9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r w:rsidR="000A58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60D42">
        <w:rPr>
          <w:rFonts w:ascii="Times New Roman" w:eastAsia="Times New Roman" w:hAnsi="Times New Roman"/>
          <w:sz w:val="28"/>
          <w:szCs w:val="20"/>
        </w:rPr>
        <w:t>Уполномочить</w:t>
      </w:r>
      <w:r w:rsidRPr="00660D42">
        <w:rPr>
          <w:rFonts w:ascii="Times New Roman" w:hAnsi="Times New Roman"/>
          <w:sz w:val="28"/>
          <w:szCs w:val="28"/>
        </w:rPr>
        <w:t xml:space="preserve"> председател</w:t>
      </w:r>
      <w:bookmarkStart w:id="4" w:name="_Hlk209568391"/>
      <w:r w:rsidRPr="00660D42">
        <w:rPr>
          <w:rFonts w:ascii="Times New Roman" w:hAnsi="Times New Roman"/>
          <w:sz w:val="28"/>
          <w:szCs w:val="28"/>
        </w:rPr>
        <w:t>я ликвидационной комиссии</w:t>
      </w:r>
      <w:bookmarkStart w:id="5" w:name="_Hlk212417765"/>
      <w:bookmarkEnd w:id="4"/>
      <w:r w:rsidR="008B7E93">
        <w:rPr>
          <w:rFonts w:ascii="Times New Roman" w:hAnsi="Times New Roman"/>
          <w:sz w:val="28"/>
          <w:szCs w:val="28"/>
        </w:rPr>
        <w:t xml:space="preserve"> </w:t>
      </w:r>
      <w:r w:rsidR="00B131A6">
        <w:rPr>
          <w:rFonts w:ascii="Times New Roman" w:hAnsi="Times New Roman"/>
          <w:sz w:val="28"/>
          <w:szCs w:val="28"/>
        </w:rPr>
        <w:t xml:space="preserve">Н.Г. </w:t>
      </w:r>
      <w:proofErr w:type="spellStart"/>
      <w:r w:rsidR="00B131A6">
        <w:rPr>
          <w:rFonts w:ascii="Times New Roman" w:hAnsi="Times New Roman"/>
          <w:sz w:val="28"/>
          <w:szCs w:val="28"/>
        </w:rPr>
        <w:t>Шалаеву</w:t>
      </w:r>
      <w:bookmarkEnd w:id="5"/>
      <w:proofErr w:type="spellEnd"/>
      <w:r w:rsidR="008B7E93">
        <w:rPr>
          <w:rFonts w:ascii="Times New Roman" w:hAnsi="Times New Roman"/>
          <w:sz w:val="28"/>
          <w:szCs w:val="28"/>
        </w:rPr>
        <w:t xml:space="preserve"> </w:t>
      </w:r>
      <w:r w:rsidRPr="00660D42">
        <w:rPr>
          <w:rFonts w:ascii="Times New Roman" w:hAnsi="Times New Roman"/>
          <w:sz w:val="28"/>
          <w:szCs w:val="28"/>
        </w:rPr>
        <w:t xml:space="preserve">направить в </w:t>
      </w:r>
      <w:r w:rsidRPr="00660D42">
        <w:rPr>
          <w:rFonts w:ascii="Times New Roman" w:hAnsi="Times New Roman"/>
          <w:sz w:val="28"/>
          <w:szCs w:val="25"/>
        </w:rPr>
        <w:t>регистрирующий орган</w:t>
      </w:r>
      <w:r w:rsidR="008B7E93">
        <w:rPr>
          <w:rFonts w:ascii="Times New Roman" w:hAnsi="Times New Roman"/>
          <w:sz w:val="28"/>
          <w:szCs w:val="25"/>
        </w:rPr>
        <w:t xml:space="preserve"> </w:t>
      </w:r>
      <w:r w:rsidRPr="00660D42">
        <w:rPr>
          <w:rFonts w:ascii="Times New Roman" w:hAnsi="Times New Roman"/>
          <w:sz w:val="28"/>
          <w:szCs w:val="28"/>
        </w:rPr>
        <w:t xml:space="preserve">уведомления о принятии решения о ликвидации </w:t>
      </w:r>
      <w:r>
        <w:rPr>
          <w:rFonts w:ascii="Times New Roman" w:hAnsi="Times New Roman"/>
          <w:sz w:val="28"/>
          <w:szCs w:val="28"/>
        </w:rPr>
        <w:t>Контрольно-счетной палаты</w:t>
      </w:r>
      <w:r w:rsidRPr="00660D42">
        <w:rPr>
          <w:rFonts w:ascii="Times New Roman" w:hAnsi="Times New Roman"/>
          <w:sz w:val="28"/>
          <w:szCs w:val="28"/>
        </w:rPr>
        <w:t xml:space="preserve"> Карталинского муниципального района и о создании ликвидационной комиссии в течение трех рабочих дней после даты принятия настоящего решения.</w:t>
      </w:r>
    </w:p>
    <w:p w:rsidR="00842E0D" w:rsidRPr="00660D42" w:rsidRDefault="00842E0D" w:rsidP="00B131A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60D42">
        <w:rPr>
          <w:rFonts w:ascii="Times New Roman" w:hAnsi="Times New Roman"/>
          <w:sz w:val="28"/>
          <w:szCs w:val="28"/>
        </w:rPr>
        <w:t>5. Ликвидационной комиссии:</w:t>
      </w:r>
    </w:p>
    <w:p w:rsidR="00842E0D" w:rsidRPr="00660D42" w:rsidRDefault="00842E0D" w:rsidP="00B131A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60D42">
        <w:rPr>
          <w:rFonts w:ascii="Times New Roman" w:eastAsia="Times New Roman" w:hAnsi="Times New Roman"/>
          <w:sz w:val="28"/>
          <w:szCs w:val="28"/>
        </w:rPr>
        <w:t xml:space="preserve">1) провести ликвидацию </w:t>
      </w:r>
      <w:r w:rsidR="004F2BEE">
        <w:rPr>
          <w:rFonts w:ascii="Times New Roman" w:eastAsia="Times New Roman" w:hAnsi="Times New Roman"/>
          <w:sz w:val="28"/>
          <w:szCs w:val="28"/>
        </w:rPr>
        <w:t xml:space="preserve">  Контрольно-счетной палаты</w:t>
      </w:r>
      <w:r w:rsidRPr="00660D42">
        <w:rPr>
          <w:rFonts w:ascii="Times New Roman" w:eastAsia="Times New Roman" w:hAnsi="Times New Roman"/>
          <w:sz w:val="28"/>
          <w:szCs w:val="28"/>
        </w:rPr>
        <w:t xml:space="preserve"> Карталинского муниципального района в порядке и сроки, установленные законодательством Российской Федерации, и с учетом особенностей, предусмотренных настоящим решением;</w:t>
      </w:r>
    </w:p>
    <w:p w:rsidR="00842E0D" w:rsidRPr="00660D42" w:rsidRDefault="00842E0D" w:rsidP="00B131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60D42">
        <w:rPr>
          <w:rFonts w:ascii="Times New Roman" w:hAnsi="Times New Roman"/>
          <w:sz w:val="28"/>
          <w:szCs w:val="28"/>
        </w:rPr>
        <w:lastRenderedPageBreak/>
        <w:t xml:space="preserve">2) после уведомления о ликвидации Межрайонной инспекции ФНС России по Челябинской области поместить в журнале «Вестник государственной регистрации» публикацию о ликвидации </w:t>
      </w:r>
      <w:r w:rsidR="004F2BEE">
        <w:rPr>
          <w:rFonts w:ascii="Times New Roman" w:eastAsia="Times New Roman" w:hAnsi="Times New Roman"/>
          <w:sz w:val="28"/>
          <w:szCs w:val="28"/>
        </w:rPr>
        <w:t>Контрольно-счетной палаты</w:t>
      </w:r>
      <w:r w:rsidR="004F2BEE" w:rsidRPr="00660D42">
        <w:rPr>
          <w:rFonts w:ascii="Times New Roman" w:eastAsia="Times New Roman" w:hAnsi="Times New Roman"/>
          <w:sz w:val="28"/>
          <w:szCs w:val="28"/>
        </w:rPr>
        <w:t xml:space="preserve"> Карталинского </w:t>
      </w:r>
      <w:r w:rsidRPr="00660D42">
        <w:rPr>
          <w:rFonts w:ascii="Times New Roman" w:hAnsi="Times New Roman"/>
          <w:sz w:val="28"/>
          <w:szCs w:val="28"/>
        </w:rPr>
        <w:t>муниципального района и о порядке и сроках заявления требований кредиторами;</w:t>
      </w:r>
    </w:p>
    <w:p w:rsidR="00842E0D" w:rsidRPr="00660D42" w:rsidRDefault="00842E0D" w:rsidP="00B131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60D42">
        <w:rPr>
          <w:rFonts w:ascii="Times New Roman" w:hAnsi="Times New Roman"/>
          <w:sz w:val="28"/>
          <w:szCs w:val="28"/>
        </w:rPr>
        <w:t xml:space="preserve">3) обеспечить осуществление полномочий работодателя в рамках трудовых отношений с муниципальными служащими и иными работниками </w:t>
      </w:r>
      <w:r w:rsidR="00A06FA4">
        <w:rPr>
          <w:rFonts w:ascii="Times New Roman" w:eastAsia="Times New Roman" w:hAnsi="Times New Roman"/>
          <w:sz w:val="28"/>
          <w:szCs w:val="28"/>
        </w:rPr>
        <w:t>Контрольно-счетной палаты</w:t>
      </w:r>
      <w:r w:rsidR="000A58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0D42">
        <w:rPr>
          <w:rFonts w:ascii="Times New Roman" w:hAnsi="Times New Roman"/>
          <w:sz w:val="28"/>
          <w:szCs w:val="28"/>
        </w:rPr>
        <w:t>Карталинского муниципального района;</w:t>
      </w:r>
    </w:p>
    <w:p w:rsidR="00842E0D" w:rsidRPr="00660D42" w:rsidRDefault="00842E0D" w:rsidP="00B131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60D42">
        <w:rPr>
          <w:rFonts w:ascii="Times New Roman" w:hAnsi="Times New Roman"/>
          <w:sz w:val="28"/>
          <w:szCs w:val="28"/>
        </w:rPr>
        <w:t xml:space="preserve">4) оказать муниципальным служащим и иным </w:t>
      </w:r>
      <w:r w:rsidR="00A06FA4">
        <w:rPr>
          <w:rFonts w:ascii="Times New Roman" w:hAnsi="Times New Roman"/>
          <w:sz w:val="28"/>
          <w:szCs w:val="28"/>
        </w:rPr>
        <w:t>работникам</w:t>
      </w:r>
      <w:r w:rsidR="000A58A3">
        <w:rPr>
          <w:rFonts w:ascii="Times New Roman" w:hAnsi="Times New Roman"/>
          <w:sz w:val="28"/>
          <w:szCs w:val="28"/>
        </w:rPr>
        <w:t xml:space="preserve"> </w:t>
      </w:r>
      <w:r w:rsidR="00A06FA4">
        <w:rPr>
          <w:rFonts w:ascii="Times New Roman" w:eastAsia="Times New Roman" w:hAnsi="Times New Roman"/>
          <w:sz w:val="28"/>
          <w:szCs w:val="28"/>
        </w:rPr>
        <w:t>Контрольно-счетной палаты</w:t>
      </w:r>
      <w:r w:rsidRPr="00660D42">
        <w:rPr>
          <w:rFonts w:ascii="Times New Roman" w:hAnsi="Times New Roman"/>
          <w:sz w:val="28"/>
          <w:szCs w:val="28"/>
        </w:rPr>
        <w:t xml:space="preserve"> Карталинского муниципального района содействие в трудоустройстве, а при невозможности их трудоустройства обеспечить предоставление им гарантий и компенсаций, установленных </w:t>
      </w:r>
      <w:hyperlink r:id="rId9" w:history="1">
        <w:r w:rsidRPr="00660D42">
          <w:rPr>
            <w:rFonts w:ascii="Times New Roman" w:hAnsi="Times New Roman"/>
            <w:sz w:val="28"/>
            <w:szCs w:val="28"/>
          </w:rPr>
          <w:t>статьями 178</w:t>
        </w:r>
      </w:hyperlink>
      <w:r w:rsidRPr="00660D42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660D42">
          <w:rPr>
            <w:rFonts w:ascii="Times New Roman" w:hAnsi="Times New Roman"/>
            <w:sz w:val="28"/>
            <w:szCs w:val="28"/>
          </w:rPr>
          <w:t>180</w:t>
        </w:r>
      </w:hyperlink>
      <w:r w:rsidRPr="00660D42">
        <w:rPr>
          <w:rFonts w:ascii="Times New Roman" w:hAnsi="Times New Roman"/>
          <w:sz w:val="28"/>
          <w:szCs w:val="28"/>
        </w:rPr>
        <w:t xml:space="preserve"> Трудового кодекса Российской Федерации;</w:t>
      </w:r>
    </w:p>
    <w:p w:rsidR="00842E0D" w:rsidRPr="00660D42" w:rsidRDefault="00842E0D" w:rsidP="00B131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60D42">
        <w:rPr>
          <w:rFonts w:ascii="Times New Roman" w:hAnsi="Times New Roman"/>
          <w:sz w:val="28"/>
          <w:szCs w:val="28"/>
        </w:rPr>
        <w:t xml:space="preserve">5) принять необходимые меры по выявлению кредиторов </w:t>
      </w:r>
      <w:r w:rsidR="004F2460">
        <w:rPr>
          <w:rFonts w:ascii="Times New Roman" w:eastAsia="Times New Roman" w:hAnsi="Times New Roman"/>
          <w:sz w:val="28"/>
          <w:szCs w:val="28"/>
        </w:rPr>
        <w:t>Контрольно-счетной палаты</w:t>
      </w:r>
      <w:r w:rsidRPr="00660D42">
        <w:rPr>
          <w:rFonts w:ascii="Times New Roman" w:hAnsi="Times New Roman"/>
          <w:sz w:val="28"/>
          <w:szCs w:val="28"/>
        </w:rPr>
        <w:t xml:space="preserve"> Карталинского муниципального района и получению дебиторской задолженности, уведомить в письменной форме кредиторов о ликвидации </w:t>
      </w:r>
      <w:r w:rsidR="004F2460">
        <w:rPr>
          <w:rFonts w:ascii="Times New Roman" w:eastAsia="Times New Roman" w:hAnsi="Times New Roman"/>
          <w:sz w:val="28"/>
          <w:szCs w:val="28"/>
        </w:rPr>
        <w:t>Контрольно-счетной палаты</w:t>
      </w:r>
      <w:r w:rsidR="000A58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0D42">
        <w:rPr>
          <w:rFonts w:ascii="Times New Roman" w:hAnsi="Times New Roman"/>
          <w:sz w:val="28"/>
          <w:szCs w:val="28"/>
        </w:rPr>
        <w:t>Карталинского муниципального района.</w:t>
      </w:r>
    </w:p>
    <w:p w:rsidR="00B131A6" w:rsidRPr="00660D42" w:rsidRDefault="00842E0D" w:rsidP="00B131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60D42">
        <w:rPr>
          <w:rFonts w:ascii="Times New Roman" w:hAnsi="Times New Roman"/>
          <w:sz w:val="28"/>
          <w:szCs w:val="28"/>
        </w:rPr>
        <w:t xml:space="preserve">6. Разрешить ликвидационной комиссии использовать гербовую печать </w:t>
      </w:r>
      <w:r w:rsidR="004F2460">
        <w:rPr>
          <w:rFonts w:ascii="Times New Roman" w:eastAsia="Times New Roman" w:hAnsi="Times New Roman"/>
          <w:sz w:val="28"/>
          <w:szCs w:val="28"/>
        </w:rPr>
        <w:t>Контрольно-счетной палаты</w:t>
      </w:r>
      <w:r w:rsidR="000A58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0D42">
        <w:rPr>
          <w:rFonts w:ascii="Times New Roman" w:hAnsi="Times New Roman"/>
          <w:sz w:val="28"/>
          <w:szCs w:val="28"/>
        </w:rPr>
        <w:t>Карталинского муниципального района.</w:t>
      </w:r>
    </w:p>
    <w:p w:rsidR="00842E0D" w:rsidRPr="00660D42" w:rsidRDefault="00842E0D" w:rsidP="00B131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60D42">
        <w:rPr>
          <w:rFonts w:ascii="Times New Roman" w:hAnsi="Times New Roman"/>
          <w:sz w:val="28"/>
          <w:szCs w:val="28"/>
        </w:rPr>
        <w:t xml:space="preserve">7. Наделить председателя ликвидационной комиссии </w:t>
      </w:r>
      <w:r w:rsidR="00B131A6">
        <w:rPr>
          <w:rFonts w:ascii="Times New Roman" w:hAnsi="Times New Roman"/>
          <w:sz w:val="28"/>
          <w:szCs w:val="28"/>
        </w:rPr>
        <w:t>Н.Г.</w:t>
      </w:r>
      <w:r w:rsidR="00DF1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31A6">
        <w:rPr>
          <w:rFonts w:ascii="Times New Roman" w:hAnsi="Times New Roman"/>
          <w:sz w:val="28"/>
          <w:szCs w:val="28"/>
        </w:rPr>
        <w:t>Шалаеву</w:t>
      </w:r>
      <w:proofErr w:type="spellEnd"/>
      <w:r w:rsidR="000A58A3">
        <w:rPr>
          <w:rFonts w:ascii="Times New Roman" w:hAnsi="Times New Roman"/>
          <w:sz w:val="28"/>
          <w:szCs w:val="28"/>
        </w:rPr>
        <w:t xml:space="preserve"> </w:t>
      </w:r>
      <w:r w:rsidRPr="00660D42">
        <w:rPr>
          <w:rFonts w:ascii="Times New Roman" w:hAnsi="Times New Roman"/>
          <w:sz w:val="28"/>
          <w:szCs w:val="28"/>
        </w:rPr>
        <w:t xml:space="preserve">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C237B7">
        <w:rPr>
          <w:rFonts w:ascii="Times New Roman" w:eastAsia="Times New Roman" w:hAnsi="Times New Roman"/>
          <w:sz w:val="28"/>
          <w:szCs w:val="28"/>
        </w:rPr>
        <w:t>Контрольно-счетной палаты</w:t>
      </w:r>
      <w:r w:rsidR="000A58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0D42">
        <w:rPr>
          <w:rFonts w:ascii="Times New Roman" w:hAnsi="Times New Roman"/>
          <w:sz w:val="28"/>
          <w:szCs w:val="28"/>
        </w:rPr>
        <w:t>Карталинского муниципального района в соответствии с законодательством Российской Федерации.</w:t>
      </w:r>
    </w:p>
    <w:p w:rsidR="00842E0D" w:rsidRPr="00660D42" w:rsidRDefault="00842E0D" w:rsidP="00B131A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60D42">
        <w:rPr>
          <w:rFonts w:ascii="Times New Roman" w:eastAsia="Times New Roman" w:hAnsi="Times New Roman"/>
          <w:sz w:val="28"/>
          <w:szCs w:val="28"/>
        </w:rPr>
        <w:t xml:space="preserve">8. Финансирование мероприятий по ликвидации </w:t>
      </w:r>
      <w:r w:rsidR="00610008">
        <w:rPr>
          <w:rFonts w:ascii="Times New Roman" w:eastAsia="Times New Roman" w:hAnsi="Times New Roman"/>
          <w:sz w:val="28"/>
          <w:szCs w:val="28"/>
        </w:rPr>
        <w:t>Контрольно-счетной палаты</w:t>
      </w:r>
      <w:r w:rsidR="000A58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0D42">
        <w:rPr>
          <w:rFonts w:ascii="Times New Roman" w:eastAsia="Times New Roman" w:hAnsi="Times New Roman"/>
          <w:sz w:val="28"/>
          <w:szCs w:val="28"/>
        </w:rPr>
        <w:t>Карталинского муниципального района осуществлять в следующем порядке:</w:t>
      </w:r>
    </w:p>
    <w:p w:rsidR="00842E0D" w:rsidRPr="00660D42" w:rsidRDefault="00842E0D" w:rsidP="00B131A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60D42">
        <w:rPr>
          <w:rFonts w:ascii="Times New Roman" w:eastAsia="Times New Roman" w:hAnsi="Times New Roman"/>
          <w:sz w:val="28"/>
          <w:szCs w:val="28"/>
        </w:rPr>
        <w:t>1) в  период со дня вступления в силу настоящего решения и по 31.12.2025 года – за счет средств бюджета Карталинского муниципального района</w:t>
      </w:r>
      <w:r w:rsidR="008B7E9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0D42">
        <w:rPr>
          <w:rFonts w:ascii="Times New Roman" w:eastAsia="Times New Roman" w:hAnsi="Times New Roman"/>
          <w:sz w:val="28"/>
          <w:szCs w:val="28"/>
        </w:rPr>
        <w:t>Челябинской области;</w:t>
      </w:r>
    </w:p>
    <w:p w:rsidR="00842E0D" w:rsidRDefault="00842E0D" w:rsidP="00B131A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60D42">
        <w:rPr>
          <w:rFonts w:ascii="Times New Roman" w:eastAsia="Times New Roman" w:hAnsi="Times New Roman"/>
          <w:sz w:val="28"/>
          <w:szCs w:val="28"/>
        </w:rPr>
        <w:t>2) в период с 01.01.2026 года и до получения листа записи ЕГРЮЛ о ликвидации</w:t>
      </w:r>
      <w:bookmarkStart w:id="6" w:name="_Hlk209557918"/>
      <w:r w:rsidR="000A58A3">
        <w:rPr>
          <w:rFonts w:ascii="Times New Roman" w:eastAsia="Times New Roman" w:hAnsi="Times New Roman"/>
          <w:sz w:val="28"/>
          <w:szCs w:val="28"/>
        </w:rPr>
        <w:t xml:space="preserve"> </w:t>
      </w:r>
      <w:r w:rsidR="00610008">
        <w:rPr>
          <w:rFonts w:ascii="Times New Roman" w:eastAsia="Times New Roman" w:hAnsi="Times New Roman"/>
          <w:sz w:val="28"/>
          <w:szCs w:val="28"/>
        </w:rPr>
        <w:t>Контрольно-счетной палаты</w:t>
      </w:r>
      <w:r w:rsidR="000A58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0D42">
        <w:rPr>
          <w:rFonts w:ascii="Times New Roman" w:eastAsia="Times New Roman" w:hAnsi="Times New Roman"/>
          <w:sz w:val="28"/>
          <w:szCs w:val="28"/>
        </w:rPr>
        <w:t>Карталинского</w:t>
      </w:r>
      <w:bookmarkEnd w:id="6"/>
      <w:r w:rsidRPr="00660D42">
        <w:rPr>
          <w:rFonts w:ascii="Times New Roman" w:eastAsia="Times New Roman" w:hAnsi="Times New Roman"/>
          <w:sz w:val="28"/>
          <w:szCs w:val="28"/>
        </w:rPr>
        <w:t xml:space="preserve"> муниципального района – за счет средств бюджета</w:t>
      </w:r>
      <w:r w:rsidR="008B7E9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0D42"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  <w:r w:rsidR="008B7E9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0D42">
        <w:rPr>
          <w:rFonts w:ascii="Times New Roman" w:eastAsia="Times New Roman" w:hAnsi="Times New Roman"/>
          <w:sz w:val="28"/>
          <w:szCs w:val="28"/>
        </w:rPr>
        <w:t>Челябинской области.</w:t>
      </w:r>
    </w:p>
    <w:p w:rsidR="00842E0D" w:rsidRPr="00660D42" w:rsidRDefault="00842E0D" w:rsidP="00B131A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60D42">
        <w:rPr>
          <w:rFonts w:ascii="Times New Roman" w:eastAsia="Times New Roman" w:hAnsi="Times New Roman"/>
          <w:sz w:val="28"/>
          <w:szCs w:val="28"/>
        </w:rPr>
        <w:t xml:space="preserve">9. Контроль исполнения настоящего решения </w:t>
      </w:r>
      <w:r w:rsidR="00B131A6">
        <w:rPr>
          <w:rFonts w:ascii="Times New Roman" w:eastAsia="Times New Roman" w:hAnsi="Times New Roman"/>
          <w:sz w:val="28"/>
          <w:szCs w:val="28"/>
        </w:rPr>
        <w:t>оставляю за собой.</w:t>
      </w:r>
    </w:p>
    <w:p w:rsidR="00842E0D" w:rsidRPr="00660D42" w:rsidRDefault="00842E0D" w:rsidP="00B131A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60D42">
        <w:rPr>
          <w:rFonts w:ascii="Times New Roman" w:eastAsia="Times New Roman" w:hAnsi="Times New Roman"/>
          <w:sz w:val="28"/>
          <w:szCs w:val="28"/>
        </w:rPr>
        <w:t>10. Настоящее решение вступает в силу со дня его принятия.</w:t>
      </w:r>
    </w:p>
    <w:p w:rsidR="00842E0D" w:rsidRPr="00660D42" w:rsidRDefault="00842E0D" w:rsidP="00B131A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</w:t>
      </w:r>
      <w:r w:rsidRPr="00660D42">
        <w:rPr>
          <w:rFonts w:ascii="Times New Roman" w:eastAsia="Times New Roman" w:hAnsi="Times New Roman"/>
          <w:sz w:val="28"/>
          <w:szCs w:val="28"/>
        </w:rPr>
        <w:t>. Опубликовать настоящее решение в сетевом издании «Карталинский муниципальный район» (доменное имя – KARTALYRAION.RU, регистрация в качестве сетевого издания: ЭЛ № ФС 77-77415 от 17.12.2019 г.).</w:t>
      </w:r>
    </w:p>
    <w:p w:rsidR="00842E0D" w:rsidRDefault="008B7E93" w:rsidP="00842E0D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B7E93" w:rsidRPr="00660D42" w:rsidRDefault="008B7E93" w:rsidP="00842E0D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842E0D" w:rsidRPr="00012AA1" w:rsidRDefault="00842E0D" w:rsidP="00012AA1">
      <w:pPr>
        <w:pStyle w:val="aa"/>
        <w:spacing w:after="0"/>
        <w:rPr>
          <w:sz w:val="28"/>
          <w:szCs w:val="28"/>
        </w:rPr>
      </w:pPr>
      <w:r w:rsidRPr="00012AA1">
        <w:rPr>
          <w:sz w:val="28"/>
          <w:szCs w:val="28"/>
        </w:rPr>
        <w:t xml:space="preserve">Председатель Собрания депутатов </w:t>
      </w:r>
    </w:p>
    <w:p w:rsidR="00842E0D" w:rsidRPr="00012AA1" w:rsidRDefault="00842E0D" w:rsidP="00012AA1">
      <w:pPr>
        <w:pStyle w:val="aa"/>
        <w:spacing w:after="0"/>
        <w:rPr>
          <w:sz w:val="28"/>
          <w:szCs w:val="28"/>
        </w:rPr>
      </w:pPr>
      <w:r w:rsidRPr="00012AA1">
        <w:rPr>
          <w:sz w:val="28"/>
          <w:szCs w:val="28"/>
        </w:rPr>
        <w:t>Карталинского муниципального округа</w:t>
      </w:r>
    </w:p>
    <w:p w:rsidR="00842E0D" w:rsidRPr="00012AA1" w:rsidRDefault="00842E0D" w:rsidP="00012AA1">
      <w:pPr>
        <w:pStyle w:val="aa"/>
        <w:spacing w:after="0"/>
        <w:rPr>
          <w:sz w:val="28"/>
          <w:szCs w:val="28"/>
        </w:rPr>
      </w:pPr>
      <w:r w:rsidRPr="00012AA1">
        <w:rPr>
          <w:sz w:val="28"/>
          <w:szCs w:val="28"/>
        </w:rPr>
        <w:t xml:space="preserve">Челябинской области                             </w:t>
      </w:r>
      <w:r w:rsidRPr="00012AA1">
        <w:rPr>
          <w:sz w:val="28"/>
          <w:szCs w:val="28"/>
        </w:rPr>
        <w:tab/>
      </w:r>
      <w:r w:rsidRPr="00012AA1">
        <w:rPr>
          <w:sz w:val="28"/>
          <w:szCs w:val="28"/>
        </w:rPr>
        <w:tab/>
        <w:t xml:space="preserve">  </w:t>
      </w:r>
      <w:r w:rsidR="008B7E93">
        <w:rPr>
          <w:sz w:val="28"/>
          <w:szCs w:val="28"/>
        </w:rPr>
        <w:t xml:space="preserve">                           </w:t>
      </w:r>
      <w:r w:rsidRPr="00012AA1">
        <w:rPr>
          <w:sz w:val="28"/>
          <w:szCs w:val="28"/>
        </w:rPr>
        <w:t>Е.Н. Слинкин</w:t>
      </w:r>
    </w:p>
    <w:p w:rsidR="008B7E93" w:rsidRDefault="008B7E93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p w:rsidR="008B7E93" w:rsidRDefault="008B7E93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p w:rsidR="00984501" w:rsidRPr="00B216AC" w:rsidRDefault="00D2713F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lastRenderedPageBreak/>
        <w:t xml:space="preserve">Приложение </w:t>
      </w:r>
      <w:r w:rsidR="00984501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1</w:t>
      </w:r>
    </w:p>
    <w:p w:rsidR="00984501" w:rsidRPr="00B216AC" w:rsidRDefault="00984501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bookmarkStart w:id="7" w:name="_Hlk112683017"/>
      <w:r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к решению </w:t>
      </w:r>
      <w:r w:rsidR="006F3DBB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Собрания </w:t>
      </w:r>
      <w:r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депутатов</w:t>
      </w:r>
    </w:p>
    <w:p w:rsidR="00984501" w:rsidRPr="00B216AC" w:rsidRDefault="00D414C9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Карталинского</w:t>
      </w:r>
      <w:r w:rsidR="00984501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муниципальногоокруга </w:t>
      </w:r>
      <w:r w:rsidR="006F3DBB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Челябинской</w:t>
      </w:r>
      <w:r w:rsidR="00984501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области</w:t>
      </w:r>
    </w:p>
    <w:p w:rsidR="00984501" w:rsidRPr="00B216AC" w:rsidRDefault="00DF1E18" w:rsidP="00D2713F">
      <w:pPr>
        <w:widowControl/>
        <w:tabs>
          <w:tab w:val="left" w:pos="568"/>
        </w:tabs>
        <w:spacing w:line="100" w:lineRule="atLeast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bookmarkStart w:id="8" w:name="_Hlk212418013"/>
      <w:r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30 октября</w:t>
      </w:r>
      <w:r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года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46</w:t>
      </w:r>
      <w:r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-Н</w:t>
      </w:r>
    </w:p>
    <w:bookmarkEnd w:id="8"/>
    <w:p w:rsidR="00943654" w:rsidRPr="00B216AC" w:rsidRDefault="00943654" w:rsidP="00CA76D3">
      <w:pPr>
        <w:widowControl/>
        <w:tabs>
          <w:tab w:val="left" w:pos="568"/>
        </w:tabs>
        <w:spacing w:line="100" w:lineRule="atLeas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p w:rsidR="00943654" w:rsidRPr="00895AA3" w:rsidRDefault="00943654" w:rsidP="00CA76D3">
      <w:pPr>
        <w:widowControl/>
        <w:tabs>
          <w:tab w:val="left" w:pos="568"/>
        </w:tabs>
        <w:spacing w:line="100" w:lineRule="atLeas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p w:rsidR="00984501" w:rsidRPr="00895AA3" w:rsidRDefault="00984501" w:rsidP="00984501">
      <w:pPr>
        <w:widowControl/>
        <w:tabs>
          <w:tab w:val="left" w:pos="568"/>
        </w:tabs>
        <w:spacing w:line="100" w:lineRule="atLeast"/>
        <w:ind w:firstLine="720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bookmarkEnd w:id="7"/>
    <w:p w:rsidR="003B4ECA" w:rsidRPr="00B131A6" w:rsidRDefault="003B4ECA" w:rsidP="003B4ECA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sz w:val="28"/>
          <w:szCs w:val="28"/>
        </w:rPr>
      </w:pPr>
      <w:r w:rsidRPr="00B131A6">
        <w:rPr>
          <w:rFonts w:ascii="Times New Roman" w:eastAsia="Times New Roman" w:hAnsi="Times New Roman"/>
          <w:sz w:val="28"/>
          <w:szCs w:val="28"/>
        </w:rPr>
        <w:t xml:space="preserve">СОСТАВ  </w:t>
      </w:r>
    </w:p>
    <w:p w:rsidR="003B4ECA" w:rsidRPr="00B131A6" w:rsidRDefault="003B4ECA" w:rsidP="003B4ECA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sz w:val="28"/>
          <w:szCs w:val="28"/>
        </w:rPr>
      </w:pPr>
      <w:r w:rsidRPr="00B131A6">
        <w:rPr>
          <w:rFonts w:ascii="Times New Roman" w:eastAsia="Times New Roman" w:hAnsi="Times New Roman"/>
          <w:sz w:val="28"/>
          <w:szCs w:val="28"/>
        </w:rPr>
        <w:t xml:space="preserve">ликвидационной комиссии </w:t>
      </w:r>
    </w:p>
    <w:p w:rsidR="00984501" w:rsidRPr="00B131A6" w:rsidRDefault="00984501" w:rsidP="00984501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</w:p>
    <w:p w:rsidR="00061C93" w:rsidRPr="00B131A6" w:rsidRDefault="00984501" w:rsidP="00B131A6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ликвидационной комиссии:</w:t>
      </w:r>
      <w:r w:rsidR="008B7E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B131A6"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Шалаева</w:t>
      </w:r>
      <w:proofErr w:type="spellEnd"/>
      <w:r w:rsidR="00B131A6"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Наталья Геннадьевна</w:t>
      </w:r>
    </w:p>
    <w:p w:rsidR="003B71D4" w:rsidRPr="00B131A6" w:rsidRDefault="003B71D4" w:rsidP="00B131A6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501" w:rsidRPr="00B131A6" w:rsidRDefault="00984501" w:rsidP="00B131A6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Секретарь ликвидационной комиссии:</w:t>
      </w:r>
      <w:r w:rsidR="008B7E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647BDC"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Преснякова</w:t>
      </w:r>
      <w:proofErr w:type="spellEnd"/>
      <w:r w:rsidR="00647BDC"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Ксения Анатольевна</w:t>
      </w:r>
    </w:p>
    <w:p w:rsidR="00061C93" w:rsidRPr="00B131A6" w:rsidRDefault="00061C93" w:rsidP="00B131A6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237F5" w:rsidRPr="00B131A6" w:rsidRDefault="00061C93" w:rsidP="00B131A6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Член</w:t>
      </w:r>
      <w:r w:rsidR="00984501"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ликвидационной комиссии</w:t>
      </w:r>
      <w:r w:rsidR="00B131A6" w:rsidRPr="00B13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 Елисеева Ольга Валерьевна</w:t>
      </w:r>
    </w:p>
    <w:p w:rsidR="00984501" w:rsidRPr="00B131A6" w:rsidRDefault="00984501" w:rsidP="00984501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</w:p>
    <w:p w:rsidR="00984501" w:rsidRPr="00B216AC" w:rsidRDefault="00984501" w:rsidP="00984501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CA76D3" w:rsidRPr="00B216AC" w:rsidRDefault="00CA76D3" w:rsidP="00984501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CA76D3" w:rsidRPr="00B216AC" w:rsidRDefault="00CA76D3" w:rsidP="00984501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CA76D3" w:rsidRPr="00B216AC" w:rsidRDefault="00CA76D3" w:rsidP="00984501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lang w:bidi="ar-SA"/>
        </w:rPr>
        <w:sectPr w:rsidR="00CA76D3" w:rsidRPr="00B216AC" w:rsidSect="00B131A6">
          <w:footnotePr>
            <w:pos w:val="beneathText"/>
          </w:footnotePr>
          <w:type w:val="nextColumn"/>
          <w:pgSz w:w="11905" w:h="16837"/>
          <w:pgMar w:top="568" w:right="851" w:bottom="568" w:left="1701" w:header="720" w:footer="720" w:gutter="0"/>
          <w:cols w:space="720"/>
          <w:docGrid w:linePitch="360"/>
        </w:sectPr>
      </w:pPr>
    </w:p>
    <w:p w:rsidR="00061C93" w:rsidRPr="00365DE8" w:rsidRDefault="00D2713F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lang w:bidi="ar-SA"/>
        </w:rPr>
      </w:pPr>
      <w:r w:rsidRPr="00365DE8">
        <w:rPr>
          <w:rFonts w:ascii="Times New Roman" w:eastAsia="Lucida Sans Unicode" w:hAnsi="Times New Roman" w:cs="Times New Roman"/>
          <w:color w:val="auto"/>
          <w:kern w:val="2"/>
          <w:lang w:bidi="ar-SA"/>
        </w:rPr>
        <w:lastRenderedPageBreak/>
        <w:t xml:space="preserve">Приложение </w:t>
      </w:r>
      <w:r w:rsidR="00061C93" w:rsidRPr="00365DE8">
        <w:rPr>
          <w:rFonts w:ascii="Times New Roman" w:eastAsia="Lucida Sans Unicode" w:hAnsi="Times New Roman" w:cs="Times New Roman"/>
          <w:color w:val="auto"/>
          <w:kern w:val="2"/>
          <w:lang w:bidi="ar-SA"/>
        </w:rPr>
        <w:t>2</w:t>
      </w:r>
    </w:p>
    <w:p w:rsidR="00061C93" w:rsidRPr="00365DE8" w:rsidRDefault="00061C93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lang w:bidi="ar-SA"/>
        </w:rPr>
      </w:pPr>
      <w:r w:rsidRPr="00365DE8">
        <w:rPr>
          <w:rFonts w:ascii="Times New Roman" w:eastAsia="Lucida Sans Unicode" w:hAnsi="Times New Roman" w:cs="Times New Roman"/>
          <w:color w:val="auto"/>
          <w:kern w:val="2"/>
          <w:lang w:bidi="ar-SA"/>
        </w:rPr>
        <w:t>к решению Собрания депутатов</w:t>
      </w:r>
    </w:p>
    <w:p w:rsidR="00061C93" w:rsidRPr="00365DE8" w:rsidRDefault="003B71D4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lang w:bidi="ar-SA"/>
        </w:rPr>
      </w:pPr>
      <w:r w:rsidRPr="00365DE8">
        <w:rPr>
          <w:rFonts w:ascii="Times New Roman" w:eastAsia="Lucida Sans Unicode" w:hAnsi="Times New Roman" w:cs="Times New Roman"/>
          <w:color w:val="auto"/>
          <w:kern w:val="2"/>
          <w:lang w:bidi="ar-SA"/>
        </w:rPr>
        <w:t>Карталинского</w:t>
      </w:r>
      <w:r w:rsidR="00061C93" w:rsidRPr="00365DE8">
        <w:rPr>
          <w:rFonts w:ascii="Times New Roman" w:eastAsia="Lucida Sans Unicode" w:hAnsi="Times New Roman" w:cs="Times New Roman"/>
          <w:color w:val="auto"/>
          <w:kern w:val="2"/>
          <w:lang w:bidi="ar-SA"/>
        </w:rPr>
        <w:t xml:space="preserve"> муниципального</w:t>
      </w:r>
    </w:p>
    <w:p w:rsidR="00061C93" w:rsidRPr="00365DE8" w:rsidRDefault="00061C93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lang w:bidi="ar-SA"/>
        </w:rPr>
      </w:pPr>
      <w:r w:rsidRPr="00365DE8">
        <w:rPr>
          <w:rFonts w:ascii="Times New Roman" w:eastAsia="Lucida Sans Unicode" w:hAnsi="Times New Roman" w:cs="Times New Roman"/>
          <w:color w:val="auto"/>
          <w:kern w:val="2"/>
          <w:lang w:bidi="ar-SA"/>
        </w:rPr>
        <w:t>округа Челябинской области</w:t>
      </w:r>
    </w:p>
    <w:p w:rsidR="007C5D73" w:rsidRPr="007C5D73" w:rsidRDefault="00DF1E18" w:rsidP="007C5D73">
      <w:pPr>
        <w:widowControl/>
        <w:tabs>
          <w:tab w:val="left" w:pos="568"/>
        </w:tabs>
        <w:spacing w:line="100" w:lineRule="atLeast"/>
        <w:jc w:val="right"/>
        <w:rPr>
          <w:rFonts w:ascii="Times New Roman" w:eastAsia="Lucida Sans Unicode" w:hAnsi="Times New Roman" w:cs="Times New Roman"/>
          <w:color w:val="auto"/>
          <w:kern w:val="2"/>
          <w:lang w:bidi="ar-SA"/>
        </w:rPr>
      </w:pPr>
      <w:r w:rsidRPr="00DF1E18">
        <w:rPr>
          <w:rFonts w:ascii="Times New Roman" w:eastAsia="Times New Roman" w:hAnsi="Times New Roman" w:cs="Times New Roman"/>
          <w:color w:val="auto"/>
          <w:szCs w:val="28"/>
          <w:lang w:bidi="ar-SA"/>
        </w:rPr>
        <w:t>от 30 октября 2025 года № 46-Н</w:t>
      </w:r>
    </w:p>
    <w:p w:rsidR="00FA797A" w:rsidRPr="00365DE8" w:rsidRDefault="00FA797A" w:rsidP="00EC32D1">
      <w:pPr>
        <w:widowControl/>
        <w:tabs>
          <w:tab w:val="left" w:pos="568"/>
        </w:tabs>
        <w:spacing w:line="100" w:lineRule="atLeast"/>
        <w:jc w:val="right"/>
        <w:rPr>
          <w:rFonts w:ascii="Times New Roman" w:eastAsia="Lucida Sans Unicode" w:hAnsi="Times New Roman" w:cs="Times New Roman"/>
          <w:color w:val="auto"/>
          <w:kern w:val="2"/>
          <w:lang w:bidi="ar-SA"/>
        </w:rPr>
      </w:pPr>
    </w:p>
    <w:p w:rsidR="00061C93" w:rsidRPr="00B216AC" w:rsidRDefault="00061C93" w:rsidP="00D2713F">
      <w:pPr>
        <w:widowControl/>
        <w:tabs>
          <w:tab w:val="left" w:pos="568"/>
        </w:tabs>
        <w:spacing w:line="100" w:lineRule="atLeast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p w:rsidR="00061C93" w:rsidRPr="00B216AC" w:rsidRDefault="00061C93" w:rsidP="00061C93">
      <w:pPr>
        <w:widowControl/>
        <w:tabs>
          <w:tab w:val="left" w:pos="568"/>
        </w:tabs>
        <w:spacing w:line="100" w:lineRule="atLeast"/>
        <w:ind w:firstLine="5529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p w:rsidR="00B55607" w:rsidRPr="004C5A73" w:rsidRDefault="00B55607" w:rsidP="00B55607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ПОЛОЖЕНИЕ</w:t>
      </w:r>
    </w:p>
    <w:p w:rsidR="00B55607" w:rsidRPr="004C5A73" w:rsidRDefault="00B55607" w:rsidP="00B55607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о ликвидационной комиссии  </w:t>
      </w:r>
    </w:p>
    <w:p w:rsidR="00B55607" w:rsidRDefault="00B55607" w:rsidP="00B55607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</w:rPr>
      </w:pPr>
    </w:p>
    <w:p w:rsidR="00B55607" w:rsidRPr="004C5A73" w:rsidRDefault="00B55607" w:rsidP="00B55607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1. Общие положения</w:t>
      </w:r>
    </w:p>
    <w:p w:rsidR="00B55607" w:rsidRPr="004C5A73" w:rsidRDefault="00B55607" w:rsidP="00B55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hd w:val="clear" w:color="auto" w:fill="FFFFFF"/>
        </w:rPr>
      </w:pPr>
      <w:r w:rsidRPr="004C5A73">
        <w:rPr>
          <w:rFonts w:ascii="Times New Roman" w:eastAsia="Times New Roman" w:hAnsi="Times New Roman"/>
          <w:shd w:val="clear" w:color="auto" w:fill="FFFFFF"/>
        </w:rPr>
        <w:t xml:space="preserve">1.1. Настоящее положение разработано в связи с прекращением полномочий  </w:t>
      </w:r>
      <w:bookmarkStart w:id="9" w:name="_Hlk209569659"/>
      <w:bookmarkStart w:id="10" w:name="_Hlk209569576"/>
      <w:r w:rsidR="00FE2A5F">
        <w:rPr>
          <w:rFonts w:ascii="Times New Roman" w:eastAsia="Times New Roman" w:hAnsi="Times New Roman"/>
          <w:shd w:val="clear" w:color="auto" w:fill="FFFFFF"/>
        </w:rPr>
        <w:t>Контрольно-счетной палаты</w:t>
      </w:r>
      <w:bookmarkEnd w:id="9"/>
      <w:r w:rsidR="000A58A3">
        <w:rPr>
          <w:rFonts w:ascii="Times New Roman" w:eastAsia="Times New Roman" w:hAnsi="Times New Roman"/>
          <w:shd w:val="clear" w:color="auto" w:fill="FFFFFF"/>
        </w:rPr>
        <w:t xml:space="preserve"> </w:t>
      </w:r>
      <w:r w:rsidRPr="004C5A73">
        <w:rPr>
          <w:rFonts w:ascii="Times New Roman" w:eastAsia="Times New Roman" w:hAnsi="Times New Roman"/>
          <w:shd w:val="clear" w:color="auto" w:fill="FFFFFF"/>
        </w:rPr>
        <w:t xml:space="preserve">Карталинского  муниципального района </w:t>
      </w:r>
      <w:bookmarkEnd w:id="10"/>
      <w:r w:rsidRPr="004C5A73">
        <w:rPr>
          <w:rFonts w:ascii="Times New Roman" w:eastAsia="Times New Roman" w:hAnsi="Times New Roman"/>
          <w:shd w:val="clear" w:color="auto" w:fill="FFFFFF"/>
        </w:rPr>
        <w:t xml:space="preserve">(далее – </w:t>
      </w:r>
      <w:r w:rsidR="00FE2A5F">
        <w:rPr>
          <w:rFonts w:ascii="Times New Roman" w:eastAsia="Times New Roman" w:hAnsi="Times New Roman"/>
          <w:shd w:val="clear" w:color="auto" w:fill="FFFFFF"/>
        </w:rPr>
        <w:t>Контрольно-счетная палата</w:t>
      </w:r>
      <w:r w:rsidRPr="004C5A73">
        <w:rPr>
          <w:rFonts w:ascii="Times New Roman" w:eastAsia="Times New Roman" w:hAnsi="Times New Roman"/>
          <w:shd w:val="clear" w:color="auto" w:fill="FFFFFF"/>
        </w:rPr>
        <w:t>, ликвидируемое юридическое лицо).</w:t>
      </w:r>
    </w:p>
    <w:p w:rsidR="00B55607" w:rsidRPr="004C5A73" w:rsidRDefault="00B55607" w:rsidP="00B55607">
      <w:pPr>
        <w:tabs>
          <w:tab w:val="left" w:pos="11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hd w:val="clear" w:color="auto" w:fill="FFFFFF"/>
        </w:rPr>
      </w:pPr>
      <w:r w:rsidRPr="004C5A73">
        <w:rPr>
          <w:rFonts w:ascii="Times New Roman" w:eastAsia="Times New Roman" w:hAnsi="Times New Roman"/>
          <w:shd w:val="clear" w:color="auto" w:fill="FFFFFF"/>
        </w:rPr>
        <w:t xml:space="preserve">1.2. Настоящее Положение определяет порядок формирования ликвидационной комиссии, ее </w:t>
      </w:r>
      <w:r w:rsidRPr="004C5A73">
        <w:rPr>
          <w:rFonts w:ascii="Times New Roman" w:eastAsia="Times New Roman" w:hAnsi="Times New Roman"/>
        </w:rPr>
        <w:t>функции, порядок работы и принятия решений, а также</w:t>
      </w:r>
      <w:r w:rsidRPr="004C5A73">
        <w:rPr>
          <w:rFonts w:ascii="Times New Roman" w:eastAsia="Times New Roman" w:hAnsi="Times New Roman"/>
          <w:shd w:val="clear" w:color="auto" w:fill="FFFFFF"/>
        </w:rPr>
        <w:t xml:space="preserve"> правовой статус членов ликвидационной комиссии.</w:t>
      </w:r>
    </w:p>
    <w:p w:rsidR="00B55607" w:rsidRPr="004C5A73" w:rsidRDefault="00B55607" w:rsidP="00B55607">
      <w:pPr>
        <w:tabs>
          <w:tab w:val="left" w:pos="11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1.3. Ликвидационная комиссия – уполномоченные </w:t>
      </w:r>
      <w:r w:rsidR="000A0532">
        <w:rPr>
          <w:rFonts w:ascii="Times New Roman" w:eastAsia="Times New Roman" w:hAnsi="Times New Roman"/>
          <w:shd w:val="clear" w:color="auto" w:fill="FFFFFF"/>
        </w:rPr>
        <w:t xml:space="preserve">Собранием депутатов </w:t>
      </w:r>
      <w:r w:rsidRPr="004C5A73">
        <w:rPr>
          <w:rFonts w:ascii="Times New Roman" w:eastAsia="Times New Roman" w:hAnsi="Times New Roman"/>
        </w:rPr>
        <w:t>Карталинского муниципального округа лица, обеспечивающие реализацию полномочий по управлению делами ликвидируемого юридического лица в течение всего периода его ликвидации.</w:t>
      </w:r>
    </w:p>
    <w:p w:rsidR="00B55607" w:rsidRPr="004C5A73" w:rsidRDefault="00B55607" w:rsidP="00B55607">
      <w:pPr>
        <w:tabs>
          <w:tab w:val="left" w:pos="11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1.4. Ликвидация </w:t>
      </w:r>
      <w:r w:rsidR="00BB7492">
        <w:rPr>
          <w:rFonts w:ascii="Times New Roman" w:eastAsia="Times New Roman" w:hAnsi="Times New Roman"/>
          <w:shd w:val="clear" w:color="auto" w:fill="FFFFFF"/>
        </w:rPr>
        <w:t xml:space="preserve">Контрольно-счетной палаты </w:t>
      </w:r>
      <w:r w:rsidRPr="004C5A73">
        <w:rPr>
          <w:rFonts w:ascii="Times New Roman" w:eastAsia="Times New Roman" w:hAnsi="Times New Roman"/>
        </w:rPr>
        <w:t>считается завершенной, а юридическое лицо прекратившим существование после внесения об этом записи в Единый государственный реестр юридических лиц в порядке, установленным Федеральным законом от 08 августа 2001 г. № 129-ФЗ «О государственной регистрации юридических лиц и индивидуальных предпринимателей».</w:t>
      </w:r>
    </w:p>
    <w:p w:rsidR="00B55607" w:rsidRPr="004C5A73" w:rsidRDefault="00B55607" w:rsidP="00B55607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</w:rPr>
      </w:pPr>
    </w:p>
    <w:p w:rsidR="00B55607" w:rsidRPr="004C5A73" w:rsidRDefault="00B55607" w:rsidP="00B55607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2. Формирование и полномочия ликвидационной комиссии</w:t>
      </w:r>
    </w:p>
    <w:p w:rsidR="00B55607" w:rsidRPr="004C5A73" w:rsidRDefault="00B55607" w:rsidP="00B5560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2.1. Создание ликвидационной комиссии и утверждение ее состава осуществляется решением </w:t>
      </w:r>
      <w:bookmarkStart w:id="11" w:name="_Hlk209569400"/>
      <w:r w:rsidRPr="004C5A73">
        <w:rPr>
          <w:rFonts w:ascii="Times New Roman" w:eastAsia="Times New Roman" w:hAnsi="Times New Roman"/>
        </w:rPr>
        <w:t xml:space="preserve">Собрания депутатов </w:t>
      </w:r>
      <w:bookmarkEnd w:id="11"/>
      <w:r w:rsidRPr="004C5A73">
        <w:rPr>
          <w:rFonts w:ascii="Times New Roman" w:eastAsia="Times New Roman" w:hAnsi="Times New Roman"/>
        </w:rPr>
        <w:t>Карталинского муниципального округа.</w:t>
      </w:r>
    </w:p>
    <w:p w:rsidR="00B55607" w:rsidRPr="004C5A73" w:rsidRDefault="00B55607" w:rsidP="00B55607">
      <w:pPr>
        <w:tabs>
          <w:tab w:val="left" w:pos="142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2.2. С момента назначения ликвидационной комиссии к ней переходят полномочия по управлению делами </w:t>
      </w:r>
      <w:bookmarkStart w:id="12" w:name="_Hlk209569533"/>
      <w:r w:rsidRPr="004C5A73">
        <w:rPr>
          <w:rFonts w:ascii="Times New Roman" w:eastAsia="Times New Roman" w:hAnsi="Times New Roman"/>
        </w:rPr>
        <w:t>ликвидируемого юридического лица</w:t>
      </w:r>
      <w:bookmarkEnd w:id="12"/>
      <w:r w:rsidRPr="004C5A73">
        <w:rPr>
          <w:rFonts w:ascii="Times New Roman" w:eastAsia="Times New Roman" w:hAnsi="Times New Roman"/>
        </w:rPr>
        <w:t xml:space="preserve">. </w:t>
      </w:r>
    </w:p>
    <w:p w:rsidR="00B55607" w:rsidRPr="004C5A73" w:rsidRDefault="00B55607" w:rsidP="00B55607">
      <w:pPr>
        <w:tabs>
          <w:tab w:val="left" w:pos="142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2.3. С целью управления делами ликвидируемого юридического лица в течение всего периода его ликвидации на ликвидационную комиссию возлагаются следующие полномочия:</w:t>
      </w:r>
    </w:p>
    <w:p w:rsidR="00B55607" w:rsidRPr="004C5A73" w:rsidRDefault="00B55607" w:rsidP="00B55607">
      <w:pPr>
        <w:tabs>
          <w:tab w:val="left" w:pos="142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2.3.1. В сфере правового обеспечения:</w:t>
      </w:r>
    </w:p>
    <w:p w:rsidR="00B55607" w:rsidRPr="004C5A73" w:rsidRDefault="00B55607" w:rsidP="000A58A3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организация юридического сопровождения деятельности ликвидируемого юридического лица, проведение правовой экспертизы актов, принимаемых ликвидационной комиссией, выступление в суде от имени ликвидируемого юридического лица.</w:t>
      </w:r>
    </w:p>
    <w:p w:rsidR="00B55607" w:rsidRPr="004C5A73" w:rsidRDefault="00B55607" w:rsidP="00B55607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2.3.2. В сфере документационного обеспечения:</w:t>
      </w:r>
    </w:p>
    <w:p w:rsidR="00B55607" w:rsidRPr="004C5A73" w:rsidRDefault="00B55607" w:rsidP="00B5560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координация документационного обеспечения и формирование архивных фондов.</w:t>
      </w:r>
    </w:p>
    <w:p w:rsidR="00B55607" w:rsidRPr="004C5A73" w:rsidRDefault="00B55607" w:rsidP="00B55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2.3.3. В сфере кадрового обеспечения:</w:t>
      </w:r>
    </w:p>
    <w:p w:rsidR="00B55607" w:rsidRPr="004C5A73" w:rsidRDefault="00B55607" w:rsidP="00B5560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B55607" w:rsidRPr="004C5A73" w:rsidRDefault="00B55607" w:rsidP="00B5560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2.4. Ликвидационная комиссия осуществляет все фактические и юридические действия по ликвидации </w:t>
      </w:r>
      <w:r w:rsidR="001A3C63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 xml:space="preserve"> 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</w:t>
      </w:r>
      <w:r w:rsidR="001A3C63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>.</w:t>
      </w:r>
    </w:p>
    <w:p w:rsidR="00B55607" w:rsidRPr="004C5A73" w:rsidRDefault="00B55607" w:rsidP="00B55607">
      <w:pPr>
        <w:tabs>
          <w:tab w:val="left" w:pos="11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2.5. При исполнении полномочий ликвидационная комиссия обязана действовать добросовестно и разумно в интересах ликвидируемого юридического лица, а также его кредиторов и руководствоваться действующим законодательством, планом ликвидационных мероприятий и настоящим Положением.</w:t>
      </w:r>
    </w:p>
    <w:p w:rsidR="00B55607" w:rsidRPr="004C5A73" w:rsidRDefault="00B55607" w:rsidP="00B55607">
      <w:pPr>
        <w:tabs>
          <w:tab w:val="left" w:pos="11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2.6. Целью создания ликвидационной комиссии является осуществление мероприятий, связанных с ликвидацией </w:t>
      </w:r>
      <w:r w:rsidR="0006121C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>.</w:t>
      </w:r>
    </w:p>
    <w:p w:rsidR="00B55607" w:rsidRDefault="00B55607" w:rsidP="00B55607">
      <w:pPr>
        <w:tabs>
          <w:tab w:val="left" w:pos="110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2.7. Задачей ликвидационной комиссии является завершение деятельности </w:t>
      </w:r>
      <w:r w:rsidR="0006121C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>.</w:t>
      </w:r>
    </w:p>
    <w:p w:rsidR="008B7E93" w:rsidRDefault="008B7E93" w:rsidP="00B55607">
      <w:pPr>
        <w:shd w:val="clear" w:color="auto" w:fill="FFFFFF"/>
        <w:ind w:firstLine="709"/>
        <w:jc w:val="center"/>
        <w:textAlignment w:val="baseline"/>
        <w:outlineLvl w:val="2"/>
        <w:rPr>
          <w:rFonts w:ascii="Times New Roman" w:eastAsia="Times New Roman" w:hAnsi="Times New Roman"/>
        </w:rPr>
      </w:pPr>
    </w:p>
    <w:p w:rsidR="00B55607" w:rsidRPr="004C5A73" w:rsidRDefault="00B55607" w:rsidP="00B55607">
      <w:pPr>
        <w:shd w:val="clear" w:color="auto" w:fill="FFFFFF"/>
        <w:ind w:firstLine="709"/>
        <w:jc w:val="center"/>
        <w:textAlignment w:val="baseline"/>
        <w:outlineLvl w:val="2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lastRenderedPageBreak/>
        <w:t>3. Порядок работы ликвидационной комиссии</w:t>
      </w:r>
    </w:p>
    <w:p w:rsidR="00B55607" w:rsidRPr="004C5A73" w:rsidRDefault="00B55607" w:rsidP="00B55607">
      <w:pPr>
        <w:tabs>
          <w:tab w:val="left" w:pos="1091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3.1. Ликвидационная комиссия обеспечивает реализацию полномочий по управлению делами ликвидируемого юридического лица в течение всего периода его ликвидации согласно действующему законодательству, плану ликвидационных мероприятий и настоящему Положению.</w:t>
      </w:r>
    </w:p>
    <w:p w:rsidR="00B55607" w:rsidRPr="004C5A73" w:rsidRDefault="00B55607" w:rsidP="00B55607">
      <w:pPr>
        <w:tabs>
          <w:tab w:val="left" w:pos="1091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3.2. Ликвидационная комиссия решает все вопросы на своих заседаниях, собираемых по мере необходимости и проводимых в очной форме .</w:t>
      </w:r>
    </w:p>
    <w:p w:rsidR="00B55607" w:rsidRPr="004C5A73" w:rsidRDefault="00B55607" w:rsidP="00B55607">
      <w:pPr>
        <w:tabs>
          <w:tab w:val="left" w:pos="1091"/>
        </w:tabs>
        <w:ind w:firstLine="709"/>
        <w:jc w:val="both"/>
        <w:rPr>
          <w:rFonts w:ascii="Times New Roman" w:eastAsia="Times New Roman" w:hAnsi="Times New Roman"/>
          <w:spacing w:val="2"/>
        </w:rPr>
      </w:pPr>
      <w:r w:rsidRPr="004C5A73">
        <w:rPr>
          <w:rFonts w:ascii="Times New Roman" w:eastAsia="Times New Roman" w:hAnsi="Times New Roman"/>
        </w:rPr>
        <w:t>3.3. </w:t>
      </w:r>
      <w:r w:rsidRPr="004C5A73">
        <w:rPr>
          <w:rFonts w:ascii="Times New Roman" w:eastAsia="Times New Roman" w:hAnsi="Times New Roman"/>
          <w:spacing w:val="2"/>
        </w:rPr>
        <w:t>Заседание ликвидационной комиссии является правомочным, если на заседании имеется кворум.</w:t>
      </w:r>
    </w:p>
    <w:p w:rsidR="00B55607" w:rsidRPr="004C5A73" w:rsidRDefault="00B55607" w:rsidP="00B55607">
      <w:pPr>
        <w:tabs>
          <w:tab w:val="left" w:pos="1091"/>
        </w:tabs>
        <w:ind w:firstLine="709"/>
        <w:jc w:val="both"/>
        <w:rPr>
          <w:rFonts w:ascii="Times New Roman" w:eastAsia="Times New Roman" w:hAnsi="Times New Roman"/>
          <w:spacing w:val="2"/>
        </w:rPr>
      </w:pPr>
      <w:r w:rsidRPr="004C5A73">
        <w:rPr>
          <w:rFonts w:ascii="Times New Roman" w:eastAsia="Times New Roman" w:hAnsi="Times New Roman"/>
          <w:spacing w:val="2"/>
        </w:rPr>
        <w:t>Кворумом для проведения заседания ликвидационной комиссии является присутствие половины от числа членов ликвидационной комиссии.</w:t>
      </w:r>
    </w:p>
    <w:p w:rsidR="00B55607" w:rsidRPr="004C5A73" w:rsidRDefault="00B55607" w:rsidP="00B55607">
      <w:pPr>
        <w:tabs>
          <w:tab w:val="left" w:pos="1091"/>
        </w:tabs>
        <w:ind w:firstLine="709"/>
        <w:jc w:val="both"/>
        <w:rPr>
          <w:rFonts w:ascii="Times New Roman" w:eastAsia="Times New Roman" w:hAnsi="Times New Roman"/>
          <w:spacing w:val="2"/>
        </w:rPr>
      </w:pPr>
      <w:r w:rsidRPr="004C5A73">
        <w:rPr>
          <w:rFonts w:ascii="Times New Roman" w:eastAsia="Times New Roman" w:hAnsi="Times New Roman"/>
          <w:spacing w:val="2"/>
        </w:rPr>
        <w:t>3.4. При решении вопросов каждый член ликвидационной комиссии обладает одним голосом.</w:t>
      </w:r>
    </w:p>
    <w:p w:rsidR="00B55607" w:rsidRPr="004C5A73" w:rsidRDefault="00B55607" w:rsidP="00B55607">
      <w:pPr>
        <w:tabs>
          <w:tab w:val="left" w:pos="1091"/>
        </w:tabs>
        <w:ind w:firstLine="709"/>
        <w:jc w:val="both"/>
        <w:rPr>
          <w:rFonts w:ascii="Times New Roman" w:eastAsia="Times New Roman" w:hAnsi="Times New Roman"/>
          <w:spacing w:val="2"/>
        </w:rPr>
      </w:pPr>
      <w:r w:rsidRPr="004C5A73">
        <w:rPr>
          <w:rFonts w:ascii="Times New Roman" w:eastAsia="Times New Roman" w:hAnsi="Times New Roman"/>
          <w:spacing w:val="2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B55607" w:rsidRPr="004C5A73" w:rsidRDefault="00B55607" w:rsidP="00B55607">
      <w:pPr>
        <w:tabs>
          <w:tab w:val="left" w:pos="1091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  <w:bCs/>
          <w:iCs/>
        </w:rPr>
        <w:t>3.5. Решения ликвидационной комиссии утверждаются простым большинством голосов участвующих в заседании членов ликвидационной комиссии. При равенстве голосов голос председателя ликвидационной комиссии является решающим.</w:t>
      </w:r>
    </w:p>
    <w:p w:rsidR="00B55607" w:rsidRPr="004C5A73" w:rsidRDefault="00B55607" w:rsidP="00B55607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3.6. На заседаниях ликвидационной комиссии ведется протокол.</w:t>
      </w:r>
    </w:p>
    <w:p w:rsidR="00B55607" w:rsidRPr="004C5A73" w:rsidRDefault="00B55607" w:rsidP="00B55607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</w:rPr>
      </w:pPr>
      <w:r w:rsidRPr="004C5A73">
        <w:rPr>
          <w:rFonts w:ascii="Times New Roman" w:eastAsia="Times New Roman" w:hAnsi="Times New Roman"/>
          <w:spacing w:val="2"/>
        </w:rPr>
        <w:t>Протокол заседания ликвидационной комиссии составляется не позднее 3 дней со дня проведения заседания.</w:t>
      </w:r>
    </w:p>
    <w:p w:rsidR="00B55607" w:rsidRPr="004C5A73" w:rsidRDefault="00B55607" w:rsidP="00B55607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</w:rPr>
      </w:pPr>
      <w:r w:rsidRPr="004C5A73">
        <w:rPr>
          <w:rFonts w:ascii="Times New Roman" w:eastAsia="Times New Roman" w:hAnsi="Times New Roman"/>
          <w:spacing w:val="2"/>
        </w:rPr>
        <w:t>В протоколе указываются:</w:t>
      </w:r>
    </w:p>
    <w:p w:rsidR="00B55607" w:rsidRPr="004C5A73" w:rsidRDefault="00B55607" w:rsidP="00B55607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</w:rPr>
      </w:pPr>
      <w:r w:rsidRPr="004C5A73">
        <w:rPr>
          <w:rFonts w:ascii="Times New Roman" w:eastAsia="Times New Roman" w:hAnsi="Times New Roman"/>
          <w:spacing w:val="2"/>
        </w:rPr>
        <w:t>- место и время проведения заседания;</w:t>
      </w:r>
    </w:p>
    <w:p w:rsidR="00B55607" w:rsidRPr="004C5A73" w:rsidRDefault="00B55607" w:rsidP="00B55607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</w:rPr>
      </w:pPr>
      <w:r w:rsidRPr="004C5A73">
        <w:rPr>
          <w:rFonts w:ascii="Times New Roman" w:eastAsia="Times New Roman" w:hAnsi="Times New Roman"/>
          <w:spacing w:val="2"/>
        </w:rPr>
        <w:t xml:space="preserve">- лица, присутствующие на заседании; </w:t>
      </w:r>
    </w:p>
    <w:p w:rsidR="00B55607" w:rsidRPr="004C5A73" w:rsidRDefault="00B55607" w:rsidP="00B55607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</w:rPr>
      </w:pPr>
      <w:r w:rsidRPr="004C5A73">
        <w:rPr>
          <w:rFonts w:ascii="Times New Roman" w:eastAsia="Times New Roman" w:hAnsi="Times New Roman"/>
          <w:spacing w:val="2"/>
        </w:rPr>
        <w:t>- повестка дня заседания;</w:t>
      </w:r>
    </w:p>
    <w:p w:rsidR="00B55607" w:rsidRPr="004C5A73" w:rsidRDefault="00B55607" w:rsidP="00B55607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</w:rPr>
      </w:pPr>
      <w:r w:rsidRPr="004C5A73">
        <w:rPr>
          <w:rFonts w:ascii="Times New Roman" w:eastAsia="Times New Roman" w:hAnsi="Times New Roman"/>
          <w:spacing w:val="2"/>
        </w:rPr>
        <w:t>- вопросы, поставленные на голосование, и итоги голосования по ним;</w:t>
      </w:r>
    </w:p>
    <w:p w:rsidR="00B55607" w:rsidRPr="004C5A73" w:rsidRDefault="00B55607" w:rsidP="00B55607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</w:rPr>
      </w:pPr>
      <w:r w:rsidRPr="004C5A73">
        <w:rPr>
          <w:rFonts w:ascii="Times New Roman" w:eastAsia="Times New Roman" w:hAnsi="Times New Roman"/>
          <w:spacing w:val="2"/>
        </w:rPr>
        <w:t>- принятые решения.</w:t>
      </w:r>
    </w:p>
    <w:p w:rsidR="00B55607" w:rsidRPr="004C5A73" w:rsidRDefault="00B55607" w:rsidP="00B55607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pacing w:val="2"/>
        </w:rPr>
      </w:pPr>
      <w:r w:rsidRPr="004C5A73">
        <w:rPr>
          <w:rFonts w:ascii="Times New Roman" w:eastAsia="Times New Roman" w:hAnsi="Times New Roman"/>
          <w:spacing w:val="2"/>
        </w:rPr>
        <w:t>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:rsidR="00B55607" w:rsidRPr="004C5A73" w:rsidRDefault="00B55607" w:rsidP="00B55607">
      <w:pPr>
        <w:shd w:val="clear" w:color="auto" w:fill="FFFFFF"/>
        <w:tabs>
          <w:tab w:val="left" w:pos="1229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3.7. Председатель ликвидационной комиссии:</w:t>
      </w:r>
    </w:p>
    <w:p w:rsidR="00B55607" w:rsidRPr="004C5A73" w:rsidRDefault="00B55607" w:rsidP="00B55607">
      <w:pPr>
        <w:shd w:val="clear" w:color="auto" w:fill="FFFFFF"/>
        <w:tabs>
          <w:tab w:val="left" w:pos="1229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3.7.1. созывает и проводит ее заседания;</w:t>
      </w:r>
    </w:p>
    <w:p w:rsidR="00B55607" w:rsidRPr="004C5A73" w:rsidRDefault="00B55607" w:rsidP="00B55607">
      <w:pPr>
        <w:shd w:val="clear" w:color="auto" w:fill="FFFFFF"/>
        <w:tabs>
          <w:tab w:val="left" w:pos="1229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3.7.2. организует работу по ликвидации </w:t>
      </w:r>
      <w:r w:rsidR="0006121C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>в рамках мероприятий по ликвидации;</w:t>
      </w:r>
    </w:p>
    <w:p w:rsidR="00B55607" w:rsidRPr="004C5A73" w:rsidRDefault="00B55607" w:rsidP="00B55607">
      <w:pPr>
        <w:shd w:val="clear" w:color="auto" w:fill="FFFFFF"/>
        <w:tabs>
          <w:tab w:val="left" w:pos="1229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3.7.3. организует работу ликвидационной комиссии, распределяет обязанности между ее членами;</w:t>
      </w:r>
    </w:p>
    <w:p w:rsidR="00B55607" w:rsidRPr="004C5A73" w:rsidRDefault="00B55607" w:rsidP="00B55607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3.7.4. действует без доверенности от имени </w:t>
      </w:r>
      <w:bookmarkStart w:id="13" w:name="_Hlk209571182"/>
      <w:r w:rsidRPr="004C5A73">
        <w:rPr>
          <w:rFonts w:ascii="Times New Roman" w:eastAsia="Times New Roman" w:hAnsi="Times New Roman"/>
        </w:rPr>
        <w:t>ликвидируемого юридического лица</w:t>
      </w:r>
      <w:bookmarkEnd w:id="13"/>
      <w:r w:rsidRPr="004C5A73">
        <w:rPr>
          <w:rFonts w:ascii="Times New Roman" w:eastAsia="Times New Roman" w:hAnsi="Times New Roman"/>
        </w:rPr>
        <w:t>в рамках мероприятий по ликвидации;</w:t>
      </w:r>
    </w:p>
    <w:p w:rsidR="00B55607" w:rsidRPr="004C5A73" w:rsidRDefault="00B55607" w:rsidP="00B55607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3.7.5. издает распоряжения по вопросам, связанным с проведением мероприятий по ликвидации </w:t>
      </w:r>
      <w:r w:rsidR="0006121C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>;</w:t>
      </w:r>
    </w:p>
    <w:p w:rsidR="00B55607" w:rsidRPr="004C5A73" w:rsidRDefault="00B55607" w:rsidP="00B55607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3.7.6. направляет в регистрирующий орган документы для государственной регистрации в связи с ликвидацией </w:t>
      </w:r>
      <w:r w:rsidR="0006121C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B55607" w:rsidRPr="004C5A73" w:rsidRDefault="00B55607" w:rsidP="00B55607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3.7.7. имеет право осуществлять исполнительно-распорядительные функции с правом подписи на банковских, финансовых и иных документах в соотве</w:t>
      </w:r>
      <w:r w:rsidR="0006121C">
        <w:rPr>
          <w:rFonts w:ascii="Times New Roman" w:eastAsia="Times New Roman" w:hAnsi="Times New Roman"/>
        </w:rPr>
        <w:t>т</w:t>
      </w:r>
      <w:r w:rsidRPr="004C5A73">
        <w:rPr>
          <w:rFonts w:ascii="Times New Roman" w:eastAsia="Times New Roman" w:hAnsi="Times New Roman"/>
        </w:rPr>
        <w:t xml:space="preserve">ствии с законодательством Российской </w:t>
      </w:r>
      <w:r w:rsidR="0006121C">
        <w:rPr>
          <w:rFonts w:ascii="Times New Roman" w:eastAsia="Times New Roman" w:hAnsi="Times New Roman"/>
        </w:rPr>
        <w:t>Ф</w:t>
      </w:r>
      <w:r w:rsidRPr="004C5A73">
        <w:rPr>
          <w:rFonts w:ascii="Times New Roman" w:eastAsia="Times New Roman" w:hAnsi="Times New Roman"/>
        </w:rPr>
        <w:t>едерации;</w:t>
      </w:r>
    </w:p>
    <w:p w:rsidR="00B55607" w:rsidRPr="004C5A73" w:rsidRDefault="00B55607" w:rsidP="00B55607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3.7.8. имеет право использовать гербовую печ</w:t>
      </w:r>
      <w:r w:rsidR="0006121C">
        <w:rPr>
          <w:rFonts w:ascii="Times New Roman" w:eastAsia="Times New Roman" w:hAnsi="Times New Roman"/>
        </w:rPr>
        <w:t>а</w:t>
      </w:r>
      <w:r w:rsidRPr="004C5A73">
        <w:rPr>
          <w:rFonts w:ascii="Times New Roman" w:eastAsia="Times New Roman" w:hAnsi="Times New Roman"/>
        </w:rPr>
        <w:t xml:space="preserve">ть </w:t>
      </w:r>
      <w:r w:rsidR="0006121C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>;</w:t>
      </w:r>
    </w:p>
    <w:p w:rsidR="00B55607" w:rsidRPr="004C5A73" w:rsidRDefault="00B55607" w:rsidP="00B55607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3.7.9. распоряжается имуществом ликвидируемого юридического лица в порядке и пределах, установленных законодательством Российской Федерации, нормативными актами Челябинской области, муниципальными правовыми актами;</w:t>
      </w:r>
    </w:p>
    <w:p w:rsidR="00B55607" w:rsidRPr="004C5A73" w:rsidRDefault="00B55607" w:rsidP="00B55607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3.7.10. обеспечивает своевременную уплату ликвидируемым юридическим лицом в полном объеме всех установленных действующим законодательством налогов, сборов и обязательных платежей;</w:t>
      </w:r>
    </w:p>
    <w:p w:rsidR="00B55607" w:rsidRPr="004C5A73" w:rsidRDefault="00B55607" w:rsidP="00B55607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3.7.11. представляет отчетность в связи с ликвидацией </w:t>
      </w:r>
      <w:r w:rsidR="0006121C">
        <w:rPr>
          <w:rFonts w:ascii="Times New Roman" w:eastAsia="Times New Roman" w:hAnsi="Times New Roman"/>
        </w:rPr>
        <w:t>Контрольно-счетной палаты</w:t>
      </w:r>
      <w:r w:rsidR="00D519AC">
        <w:rPr>
          <w:rFonts w:ascii="Times New Roman" w:eastAsia="Times New Roman" w:hAnsi="Times New Roman"/>
        </w:rPr>
        <w:t xml:space="preserve"> </w:t>
      </w:r>
      <w:r w:rsidRPr="004C5A73">
        <w:rPr>
          <w:rFonts w:ascii="Times New Roman" w:eastAsia="Times New Roman" w:hAnsi="Times New Roman"/>
        </w:rPr>
        <w:t>в порядке и сроки, установленные законодательством Российской Федерации;</w:t>
      </w:r>
    </w:p>
    <w:p w:rsidR="00B55607" w:rsidRPr="004C5A73" w:rsidRDefault="00B55607" w:rsidP="00B55607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3.7.12. представляет на утверждение промежуточный ликвидационный баланс и ликвидационный баланс;</w:t>
      </w:r>
    </w:p>
    <w:p w:rsidR="00B55607" w:rsidRPr="004C5A73" w:rsidRDefault="00B55607" w:rsidP="00B55607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lastRenderedPageBreak/>
        <w:t>3.7.13. обеспечивает передачу документов, сроки временного хранения которых не истекли, архивных документов, документов по личному составу на хранение в архивную службу;</w:t>
      </w:r>
    </w:p>
    <w:p w:rsidR="00B55607" w:rsidRPr="004C5A73" w:rsidRDefault="00B55607" w:rsidP="00B55607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3.7.14.  утверждает смету расходов на осуществление мероприятий по ликвидации </w:t>
      </w:r>
      <w:r w:rsidR="0006121C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>;</w:t>
      </w:r>
    </w:p>
    <w:p w:rsidR="00B55607" w:rsidRPr="004C5A73" w:rsidRDefault="00B55607" w:rsidP="00B55607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bookmarkStart w:id="14" w:name="_Hlk209571228"/>
      <w:r w:rsidRPr="004C5A73">
        <w:rPr>
          <w:rFonts w:ascii="Times New Roman" w:eastAsia="Times New Roman" w:hAnsi="Times New Roman"/>
        </w:rPr>
        <w:t>3.7.15. </w:t>
      </w:r>
      <w:bookmarkEnd w:id="14"/>
      <w:r w:rsidRPr="004C5A73">
        <w:rPr>
          <w:rFonts w:ascii="Times New Roman" w:eastAsia="Times New Roman" w:hAnsi="Times New Roman"/>
        </w:rPr>
        <w:t>решает иные вопросы, связанные с ликвидацией юридического лица, в соответствии с действующим законодательством Российской Федерации, планом ликвидационных мероприятий и настоящим Положением.</w:t>
      </w:r>
    </w:p>
    <w:p w:rsidR="00B55607" w:rsidRPr="004C5A73" w:rsidRDefault="00B55607" w:rsidP="00B55607">
      <w:pPr>
        <w:tabs>
          <w:tab w:val="left" w:pos="1206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3.8. Член ликвидационной комиссии:</w:t>
      </w:r>
    </w:p>
    <w:p w:rsidR="00B55607" w:rsidRPr="004C5A73" w:rsidRDefault="00B55607" w:rsidP="00B55607">
      <w:pPr>
        <w:shd w:val="clear" w:color="auto" w:fill="FFFFFF"/>
        <w:tabs>
          <w:tab w:val="left" w:pos="1469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3.8.1. добросовестно и разумно исполняет свои обязанности, обеспечивает выполнение установленных для ликвидации юридического лица мероприятий согласно действующему законодательству Российской Федерации, плану ликвидационных мероприятий и настоящему Положению;</w:t>
      </w:r>
    </w:p>
    <w:p w:rsidR="00B55607" w:rsidRPr="004C5A73" w:rsidRDefault="00B55607" w:rsidP="00B55607">
      <w:pPr>
        <w:shd w:val="clear" w:color="auto" w:fill="FFFFFF"/>
        <w:tabs>
          <w:tab w:val="left" w:pos="1488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3.8.2. представляет председателю ликвидационной комиссии отчеты о деятельности в связи с ликвидацией юридического лица;</w:t>
      </w:r>
    </w:p>
    <w:p w:rsidR="00B55607" w:rsidRPr="004C5A73" w:rsidRDefault="00B55607" w:rsidP="00B55607">
      <w:pPr>
        <w:shd w:val="clear" w:color="auto" w:fill="FFFFFF"/>
        <w:tabs>
          <w:tab w:val="left" w:pos="1416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3.8.3. решает иные вопросы, отнесенные законодательством Российской Федерации к компетенции члена ликвидационной комиссии.</w:t>
      </w:r>
    </w:p>
    <w:p w:rsidR="00B55607" w:rsidRPr="004C5A73" w:rsidRDefault="00B55607" w:rsidP="00B55607">
      <w:pPr>
        <w:shd w:val="clear" w:color="auto" w:fill="FFFFFF"/>
        <w:tabs>
          <w:tab w:val="left" w:pos="1416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3.9. В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председателя.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3.10. Документы, исходящие от имени ликвидационной комиссии, подписываются ее председателем.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3.11.</w:t>
      </w:r>
      <w:r w:rsidRPr="004C5A73">
        <w:rPr>
          <w:rFonts w:ascii="Times New Roman" w:eastAsia="Times New Roman" w:hAnsi="Times New Roman"/>
          <w:spacing w:val="2"/>
        </w:rPr>
        <w:t> Секретарь ликвидационной комиссии организует ведение протоколов ее заседаний и оформление решений, принятых ликвидационной комиссией, доводит до адресатов решения ликвидационной комиссии.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ab/>
      </w:r>
      <w:r w:rsidRPr="004C5A73">
        <w:rPr>
          <w:rFonts w:ascii="Times New Roman" w:eastAsia="Times New Roman" w:hAnsi="Times New Roman"/>
        </w:rPr>
        <w:tab/>
      </w:r>
      <w:r w:rsidRPr="004C5A73">
        <w:rPr>
          <w:rFonts w:ascii="Times New Roman" w:eastAsia="Times New Roman" w:hAnsi="Times New Roman"/>
        </w:rPr>
        <w:tab/>
      </w:r>
      <w:r w:rsidRPr="004C5A73">
        <w:rPr>
          <w:rFonts w:ascii="Times New Roman" w:eastAsia="Times New Roman" w:hAnsi="Times New Roman"/>
        </w:rPr>
        <w:tab/>
      </w:r>
      <w:r w:rsidRPr="004C5A73">
        <w:rPr>
          <w:rFonts w:ascii="Times New Roman" w:eastAsia="Times New Roman" w:hAnsi="Times New Roman"/>
        </w:rPr>
        <w:tab/>
        <w:t>4. Инвентаризация имущества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4.1. Инвентаризация имущества проводится перед составлением промежуточного ликвидационного баланса. </w:t>
      </w:r>
      <w:proofErr w:type="gramStart"/>
      <w:r w:rsidRPr="004C5A73">
        <w:rPr>
          <w:rFonts w:ascii="Times New Roman" w:eastAsia="Times New Roman" w:hAnsi="Times New Roman"/>
        </w:rPr>
        <w:t xml:space="preserve">Инвентаризации подлежат все имущество ликвидируемого </w:t>
      </w:r>
      <w:r w:rsidR="0006121C">
        <w:rPr>
          <w:rFonts w:ascii="Times New Roman" w:eastAsia="Times New Roman" w:hAnsi="Times New Roman"/>
        </w:rPr>
        <w:t>Контрольно-счетной палаты</w:t>
      </w:r>
      <w:r w:rsidR="00D519AC">
        <w:rPr>
          <w:rFonts w:ascii="Times New Roman" w:eastAsia="Times New Roman" w:hAnsi="Times New Roman"/>
        </w:rPr>
        <w:t xml:space="preserve"> </w:t>
      </w:r>
      <w:r w:rsidRPr="004C5A73">
        <w:rPr>
          <w:rFonts w:ascii="Times New Roman" w:eastAsia="Times New Roman" w:hAnsi="Times New Roman"/>
        </w:rPr>
        <w:t>независимо от его местонахождения и все виды финансовых обязательств.</w:t>
      </w:r>
      <w:proofErr w:type="gramEnd"/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4.2. Председатель ликвидационной комиссии назначает инвентаризационную комиссию, определяет сроки проведения инвентаризации.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4.3. По завершении инвентаризации имущества, фина</w:t>
      </w:r>
      <w:r w:rsidR="0006121C">
        <w:rPr>
          <w:rFonts w:ascii="Times New Roman" w:eastAsia="Times New Roman" w:hAnsi="Times New Roman"/>
        </w:rPr>
        <w:t>н</w:t>
      </w:r>
      <w:r w:rsidRPr="004C5A73">
        <w:rPr>
          <w:rFonts w:ascii="Times New Roman" w:eastAsia="Times New Roman" w:hAnsi="Times New Roman"/>
        </w:rPr>
        <w:t>совых обяз</w:t>
      </w:r>
      <w:r w:rsidR="0006121C">
        <w:rPr>
          <w:rFonts w:ascii="Times New Roman" w:eastAsia="Times New Roman" w:hAnsi="Times New Roman"/>
        </w:rPr>
        <w:t>а</w:t>
      </w:r>
      <w:r w:rsidRPr="004C5A73">
        <w:rPr>
          <w:rFonts w:ascii="Times New Roman" w:eastAsia="Times New Roman" w:hAnsi="Times New Roman"/>
        </w:rPr>
        <w:t>тельств произ</w:t>
      </w:r>
      <w:r w:rsidR="0006121C">
        <w:rPr>
          <w:rFonts w:ascii="Times New Roman" w:eastAsia="Times New Roman" w:hAnsi="Times New Roman"/>
        </w:rPr>
        <w:t>в</w:t>
      </w:r>
      <w:r w:rsidRPr="004C5A73">
        <w:rPr>
          <w:rFonts w:ascii="Times New Roman" w:eastAsia="Times New Roman" w:hAnsi="Times New Roman"/>
        </w:rPr>
        <w:t>одится оформление ведомости результатов, выявленных инвентаризацией.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4.4. Председатель ликвидационной комиссии издает распоряжение об утверждении результатов инвентаризации.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</w:p>
    <w:p w:rsidR="00B55607" w:rsidRPr="004C5A73" w:rsidRDefault="00B55607" w:rsidP="00B55607">
      <w:pPr>
        <w:tabs>
          <w:tab w:val="left" w:pos="3449"/>
        </w:tabs>
        <w:ind w:firstLine="709"/>
        <w:jc w:val="center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5. Составление промежуточного ликвидационного баланса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5.1. Промежуточный ликвидационный баланс составляется ликвидационной комиссией после срока предъявления требований кредиторами </w:t>
      </w:r>
      <w:r w:rsidR="0006121C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 xml:space="preserve">, не ранее чем через два месяца со дня опубликования сообщения о ликвидации </w:t>
      </w:r>
      <w:r w:rsidR="0006121C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>.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5.2. Выплата денежных сумм кредиторам ликвидируемого </w:t>
      </w:r>
      <w:r w:rsidR="0006121C">
        <w:rPr>
          <w:rFonts w:ascii="Times New Roman" w:eastAsia="Times New Roman" w:hAnsi="Times New Roman"/>
        </w:rPr>
        <w:t>Контрольно-счетной палаты</w:t>
      </w:r>
      <w:r w:rsidR="00D519AC">
        <w:rPr>
          <w:rFonts w:ascii="Times New Roman" w:eastAsia="Times New Roman" w:hAnsi="Times New Roman"/>
        </w:rPr>
        <w:t xml:space="preserve"> </w:t>
      </w:r>
      <w:r w:rsidRPr="004C5A73">
        <w:rPr>
          <w:rFonts w:ascii="Times New Roman" w:eastAsia="Times New Roman" w:hAnsi="Times New Roman"/>
        </w:rPr>
        <w:t xml:space="preserve">производится в порядке очередности, установленной статьей 64 Гражданского кодекса Российской Федерации, в </w:t>
      </w:r>
      <w:r w:rsidR="007C5D73" w:rsidRPr="004C5A73">
        <w:rPr>
          <w:rFonts w:ascii="Times New Roman" w:eastAsia="Times New Roman" w:hAnsi="Times New Roman"/>
        </w:rPr>
        <w:t>соответствии</w:t>
      </w:r>
      <w:r w:rsidRPr="004C5A73">
        <w:rPr>
          <w:rFonts w:ascii="Times New Roman" w:eastAsia="Times New Roman" w:hAnsi="Times New Roman"/>
        </w:rPr>
        <w:t xml:space="preserve"> с промежуточным ликвидационным балансом со дня его утверждения </w:t>
      </w:r>
      <w:r w:rsidR="0006121C" w:rsidRPr="007C5D73">
        <w:rPr>
          <w:rFonts w:ascii="Times New Roman" w:eastAsia="Times New Roman" w:hAnsi="Times New Roman"/>
        </w:rPr>
        <w:t>Собранием депутатов</w:t>
      </w:r>
      <w:r w:rsidR="00D519AC">
        <w:rPr>
          <w:rFonts w:ascii="Times New Roman" w:eastAsia="Times New Roman" w:hAnsi="Times New Roman"/>
        </w:rPr>
        <w:t xml:space="preserve"> </w:t>
      </w:r>
      <w:r w:rsidRPr="004C5A73">
        <w:rPr>
          <w:rFonts w:ascii="Times New Roman" w:eastAsia="Times New Roman" w:hAnsi="Times New Roman"/>
        </w:rPr>
        <w:t>Карталинского муниципального округа Челябинской области.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</w:p>
    <w:p w:rsidR="00B55607" w:rsidRPr="004C5A73" w:rsidRDefault="00B55607" w:rsidP="00B55607">
      <w:pPr>
        <w:tabs>
          <w:tab w:val="left" w:pos="3238"/>
        </w:tabs>
        <w:ind w:firstLine="709"/>
        <w:jc w:val="center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6. Составление ликвидационного баланса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6.1. После завершения расчетов с кредиторами ликвидируе</w:t>
      </w:r>
      <w:r w:rsidR="0006121C">
        <w:rPr>
          <w:rFonts w:ascii="Times New Roman" w:eastAsia="Times New Roman" w:hAnsi="Times New Roman"/>
        </w:rPr>
        <w:t>мой</w:t>
      </w:r>
      <w:r w:rsidR="00D519AC">
        <w:rPr>
          <w:rFonts w:ascii="Times New Roman" w:eastAsia="Times New Roman" w:hAnsi="Times New Roman"/>
        </w:rPr>
        <w:t xml:space="preserve"> </w:t>
      </w:r>
      <w:r w:rsidR="0006121C">
        <w:rPr>
          <w:rFonts w:ascii="Times New Roman" w:eastAsia="Times New Roman" w:hAnsi="Times New Roman"/>
        </w:rPr>
        <w:t>Контрольно-счетной палаты</w:t>
      </w:r>
      <w:r w:rsidR="00D519AC">
        <w:rPr>
          <w:rFonts w:ascii="Times New Roman" w:eastAsia="Times New Roman" w:hAnsi="Times New Roman"/>
        </w:rPr>
        <w:t xml:space="preserve"> </w:t>
      </w:r>
      <w:r w:rsidRPr="004C5A73">
        <w:rPr>
          <w:rFonts w:ascii="Times New Roman" w:eastAsia="Times New Roman" w:hAnsi="Times New Roman"/>
        </w:rPr>
        <w:t>ликвидационная комиссия составляет ликвидационный баланс.</w:t>
      </w:r>
    </w:p>
    <w:p w:rsidR="00B55607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6.2. Ликвидационная комиссия в течение 10 дней после завершения расчетов с кредиторами представляет в </w:t>
      </w:r>
      <w:r w:rsidRPr="007C5D73">
        <w:rPr>
          <w:rFonts w:ascii="Times New Roman" w:eastAsia="Times New Roman" w:hAnsi="Times New Roman"/>
        </w:rPr>
        <w:t>Собрание депутатов</w:t>
      </w:r>
      <w:r w:rsidRPr="004C5A73">
        <w:rPr>
          <w:rFonts w:ascii="Times New Roman" w:eastAsia="Times New Roman" w:hAnsi="Times New Roman"/>
        </w:rPr>
        <w:t xml:space="preserve"> Карталинского муниципального округа Челябинской области ликвидационный баланс.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</w:p>
    <w:p w:rsidR="00B55607" w:rsidRPr="004C5A73" w:rsidRDefault="00B55607" w:rsidP="00B55607">
      <w:pPr>
        <w:tabs>
          <w:tab w:val="left" w:pos="1264"/>
        </w:tabs>
        <w:ind w:firstLine="709"/>
        <w:jc w:val="center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lastRenderedPageBreak/>
        <w:t>7. Заключительные положения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7.1. Денежные средства и имущество ликвидируемо</w:t>
      </w:r>
      <w:r w:rsidR="00544130">
        <w:rPr>
          <w:rFonts w:ascii="Times New Roman" w:eastAsia="Times New Roman" w:hAnsi="Times New Roman"/>
        </w:rPr>
        <w:t>й</w:t>
      </w:r>
      <w:r w:rsidR="00D519AC">
        <w:rPr>
          <w:rFonts w:ascii="Times New Roman" w:eastAsia="Times New Roman" w:hAnsi="Times New Roman"/>
        </w:rPr>
        <w:t xml:space="preserve"> </w:t>
      </w:r>
      <w:r w:rsidR="00544130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 xml:space="preserve"> передаются ликвидационной комиссией в бюджет и в казну </w:t>
      </w:r>
      <w:bookmarkStart w:id="15" w:name="_Hlk209570048"/>
      <w:r w:rsidRPr="004C5A73">
        <w:rPr>
          <w:rFonts w:ascii="Times New Roman" w:eastAsia="Times New Roman" w:hAnsi="Times New Roman"/>
        </w:rPr>
        <w:t>Карталинского</w:t>
      </w:r>
      <w:bookmarkEnd w:id="15"/>
      <w:r w:rsidRPr="004C5A73">
        <w:rPr>
          <w:rFonts w:ascii="Times New Roman" w:eastAsia="Times New Roman" w:hAnsi="Times New Roman"/>
        </w:rPr>
        <w:t xml:space="preserve"> муниципального округа Челябинской области.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>Передача имущества в казну Карталинского муниципального округа Челябинской области оформляется передаточным актом, где в качестве представителя передающей стороны выступает председатель ликвидационной комиссии,</w:t>
      </w:r>
      <w:r w:rsidR="00D519AC">
        <w:rPr>
          <w:rFonts w:ascii="Times New Roman" w:eastAsia="Times New Roman" w:hAnsi="Times New Roman"/>
        </w:rPr>
        <w:t xml:space="preserve"> </w:t>
      </w:r>
      <w:r w:rsidRPr="004C5A73">
        <w:rPr>
          <w:rFonts w:ascii="Times New Roman" w:eastAsia="Times New Roman" w:hAnsi="Times New Roman"/>
        </w:rPr>
        <w:t>а в качестве представителя принимающей стороны - выступает уполномоченный орган Карталинского муниципального округа Челябинской области.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7.2. После проведения всех взаиморасчетов ликвидационная </w:t>
      </w:r>
      <w:r w:rsidR="007C5D73" w:rsidRPr="004C5A73">
        <w:rPr>
          <w:rFonts w:ascii="Times New Roman" w:eastAsia="Times New Roman" w:hAnsi="Times New Roman"/>
        </w:rPr>
        <w:t>комиссия</w:t>
      </w:r>
      <w:r w:rsidRPr="004C5A73">
        <w:rPr>
          <w:rFonts w:ascii="Times New Roman" w:eastAsia="Times New Roman" w:hAnsi="Times New Roman"/>
        </w:rPr>
        <w:t xml:space="preserve"> закрывает банковские и иные счета </w:t>
      </w:r>
      <w:r w:rsidR="001E6517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>.</w:t>
      </w:r>
    </w:p>
    <w:p w:rsidR="00B55607" w:rsidRPr="004C5A73" w:rsidRDefault="00B55607" w:rsidP="00B55607">
      <w:pPr>
        <w:tabs>
          <w:tab w:val="left" w:pos="1264"/>
        </w:tabs>
        <w:ind w:firstLine="709"/>
        <w:jc w:val="both"/>
        <w:rPr>
          <w:rFonts w:ascii="Times New Roman" w:eastAsia="Times New Roman" w:hAnsi="Times New Roman"/>
        </w:rPr>
      </w:pPr>
      <w:r w:rsidRPr="004C5A73">
        <w:rPr>
          <w:rFonts w:ascii="Times New Roman" w:eastAsia="Times New Roman" w:hAnsi="Times New Roman"/>
        </w:rPr>
        <w:t xml:space="preserve">7.3. После завершения процедуры ликвидации гербовая печать </w:t>
      </w:r>
      <w:r w:rsidR="001E6517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 xml:space="preserve">, штампы, находящиеся в пользовании ликвидационной комиссии, подлежат уничтожению. Об уничтожении гербовой печати </w:t>
      </w:r>
      <w:r w:rsidR="001E6517">
        <w:rPr>
          <w:rFonts w:ascii="Times New Roman" w:eastAsia="Times New Roman" w:hAnsi="Times New Roman"/>
        </w:rPr>
        <w:t>Контрольно-счетной палаты</w:t>
      </w:r>
      <w:r w:rsidRPr="004C5A73">
        <w:rPr>
          <w:rFonts w:ascii="Times New Roman" w:eastAsia="Times New Roman" w:hAnsi="Times New Roman"/>
        </w:rPr>
        <w:t>и штампов составляется акт об уничтожении.</w:t>
      </w:r>
    </w:p>
    <w:p w:rsidR="00B55607" w:rsidRPr="004C5A73" w:rsidRDefault="00B55607" w:rsidP="00B55607">
      <w:pPr>
        <w:ind w:firstLine="708"/>
        <w:rPr>
          <w:rFonts w:ascii="Times New Roman" w:hAnsi="Times New Roman"/>
        </w:rPr>
        <w:sectPr w:rsidR="00B55607" w:rsidRPr="004C5A73" w:rsidSect="00B55607">
          <w:footerReference w:type="default" r:id="rId11"/>
          <w:type w:val="nextColumn"/>
          <w:pgSz w:w="11906" w:h="16838"/>
          <w:pgMar w:top="568" w:right="567" w:bottom="568" w:left="1418" w:header="851" w:footer="272" w:gutter="0"/>
          <w:cols w:space="708"/>
          <w:titlePg/>
          <w:docGrid w:linePitch="360"/>
        </w:sectPr>
      </w:pPr>
      <w:r w:rsidRPr="004C5A73">
        <w:rPr>
          <w:rFonts w:ascii="Times New Roman" w:hAnsi="Times New Roman"/>
        </w:rPr>
        <w:tab/>
      </w:r>
    </w:p>
    <w:p w:rsidR="00984501" w:rsidRPr="0034797A" w:rsidRDefault="00D2713F" w:rsidP="00B55607">
      <w:pPr>
        <w:widowControl/>
        <w:tabs>
          <w:tab w:val="left" w:pos="568"/>
        </w:tabs>
        <w:spacing w:line="100" w:lineRule="atLeast"/>
        <w:ind w:firstLine="5580"/>
        <w:jc w:val="right"/>
        <w:rPr>
          <w:rFonts w:ascii="Times New Roman" w:eastAsia="Lucida Sans Unicode" w:hAnsi="Times New Roman" w:cs="Times New Roman"/>
          <w:color w:val="auto"/>
          <w:kern w:val="2"/>
          <w:lang w:bidi="ar-SA"/>
        </w:rPr>
      </w:pPr>
      <w:r w:rsidRPr="0034797A">
        <w:rPr>
          <w:rFonts w:ascii="Times New Roman" w:eastAsia="Lucida Sans Unicode" w:hAnsi="Times New Roman" w:cs="Times New Roman"/>
          <w:color w:val="auto"/>
          <w:kern w:val="2"/>
          <w:lang w:bidi="ar-SA"/>
        </w:rPr>
        <w:lastRenderedPageBreak/>
        <w:t xml:space="preserve">Приложение </w:t>
      </w:r>
      <w:r w:rsidR="00984501" w:rsidRPr="0034797A">
        <w:rPr>
          <w:rFonts w:ascii="Times New Roman" w:eastAsia="Lucida Sans Unicode" w:hAnsi="Times New Roman" w:cs="Times New Roman"/>
          <w:color w:val="auto"/>
          <w:kern w:val="2"/>
          <w:lang w:bidi="ar-SA"/>
        </w:rPr>
        <w:t>3</w:t>
      </w:r>
    </w:p>
    <w:p w:rsidR="000B1F15" w:rsidRPr="0034797A" w:rsidRDefault="000B1F15" w:rsidP="00B04671">
      <w:pPr>
        <w:widowControl/>
        <w:tabs>
          <w:tab w:val="left" w:pos="568"/>
        </w:tabs>
        <w:spacing w:line="100" w:lineRule="atLeast"/>
        <w:ind w:firstLine="5245"/>
        <w:jc w:val="right"/>
        <w:rPr>
          <w:rFonts w:ascii="Times New Roman" w:eastAsia="Lucida Sans Unicode" w:hAnsi="Times New Roman" w:cs="Times New Roman"/>
          <w:color w:val="auto"/>
          <w:kern w:val="2"/>
          <w:lang w:bidi="ar-SA"/>
        </w:rPr>
      </w:pPr>
      <w:r w:rsidRPr="0034797A">
        <w:rPr>
          <w:rFonts w:ascii="Times New Roman" w:eastAsia="Lucida Sans Unicode" w:hAnsi="Times New Roman" w:cs="Times New Roman"/>
          <w:color w:val="auto"/>
          <w:kern w:val="2"/>
          <w:lang w:bidi="ar-SA"/>
        </w:rPr>
        <w:t>к решению Собрания депутатов</w:t>
      </w:r>
    </w:p>
    <w:p w:rsidR="000B1F15" w:rsidRPr="0034797A" w:rsidRDefault="002F55BD" w:rsidP="00B04671">
      <w:pPr>
        <w:widowControl/>
        <w:tabs>
          <w:tab w:val="left" w:pos="568"/>
        </w:tabs>
        <w:spacing w:line="100" w:lineRule="atLeast"/>
        <w:ind w:firstLine="5245"/>
        <w:jc w:val="right"/>
        <w:rPr>
          <w:rFonts w:ascii="Times New Roman" w:eastAsia="Lucida Sans Unicode" w:hAnsi="Times New Roman" w:cs="Times New Roman"/>
          <w:color w:val="auto"/>
          <w:kern w:val="2"/>
          <w:lang w:bidi="ar-SA"/>
        </w:rPr>
      </w:pPr>
      <w:r w:rsidRPr="0034797A">
        <w:rPr>
          <w:rFonts w:ascii="Times New Roman" w:eastAsia="Lucida Sans Unicode" w:hAnsi="Times New Roman" w:cs="Times New Roman"/>
          <w:color w:val="auto"/>
          <w:kern w:val="2"/>
          <w:lang w:bidi="ar-SA"/>
        </w:rPr>
        <w:t>Карталинского</w:t>
      </w:r>
      <w:r w:rsidR="000B1F15" w:rsidRPr="0034797A">
        <w:rPr>
          <w:rFonts w:ascii="Times New Roman" w:eastAsia="Lucida Sans Unicode" w:hAnsi="Times New Roman" w:cs="Times New Roman"/>
          <w:color w:val="auto"/>
          <w:kern w:val="2"/>
          <w:lang w:bidi="ar-SA"/>
        </w:rPr>
        <w:t xml:space="preserve"> муниципального</w:t>
      </w:r>
    </w:p>
    <w:p w:rsidR="000B1F15" w:rsidRPr="0034797A" w:rsidRDefault="000B1F15" w:rsidP="00B04671">
      <w:pPr>
        <w:widowControl/>
        <w:tabs>
          <w:tab w:val="left" w:pos="568"/>
        </w:tabs>
        <w:spacing w:line="100" w:lineRule="atLeast"/>
        <w:ind w:firstLine="5245"/>
        <w:jc w:val="right"/>
        <w:rPr>
          <w:rFonts w:ascii="Times New Roman" w:eastAsia="Lucida Sans Unicode" w:hAnsi="Times New Roman" w:cs="Times New Roman"/>
          <w:color w:val="auto"/>
          <w:kern w:val="2"/>
          <w:lang w:bidi="ar-SA"/>
        </w:rPr>
      </w:pPr>
      <w:r w:rsidRPr="0034797A">
        <w:rPr>
          <w:rFonts w:ascii="Times New Roman" w:eastAsia="Lucida Sans Unicode" w:hAnsi="Times New Roman" w:cs="Times New Roman"/>
          <w:color w:val="auto"/>
          <w:kern w:val="2"/>
          <w:lang w:bidi="ar-SA"/>
        </w:rPr>
        <w:t>округа Челябинской области</w:t>
      </w:r>
    </w:p>
    <w:p w:rsidR="007C5D73" w:rsidRPr="007C5D73" w:rsidRDefault="00DF1E18" w:rsidP="007C5D73">
      <w:pPr>
        <w:widowControl/>
        <w:tabs>
          <w:tab w:val="left" w:pos="568"/>
        </w:tabs>
        <w:spacing w:line="100" w:lineRule="atLeast"/>
        <w:jc w:val="right"/>
        <w:rPr>
          <w:rFonts w:ascii="Times New Roman" w:eastAsia="Lucida Sans Unicode" w:hAnsi="Times New Roman" w:cs="Times New Roman"/>
          <w:color w:val="auto"/>
          <w:kern w:val="2"/>
          <w:lang w:bidi="ar-SA"/>
        </w:rPr>
      </w:pPr>
      <w:r w:rsidRPr="00DF1E18">
        <w:rPr>
          <w:rFonts w:ascii="Times New Roman" w:eastAsia="Times New Roman" w:hAnsi="Times New Roman" w:cs="Times New Roman"/>
          <w:color w:val="auto"/>
          <w:szCs w:val="28"/>
          <w:lang w:bidi="ar-SA"/>
        </w:rPr>
        <w:t>от 30 октября 2025 года № 46-Н</w:t>
      </w:r>
    </w:p>
    <w:p w:rsidR="00AC6DB6" w:rsidRPr="0034797A" w:rsidRDefault="00AC6DB6" w:rsidP="00147551">
      <w:pPr>
        <w:jc w:val="center"/>
        <w:rPr>
          <w:rFonts w:ascii="Times New Roman" w:eastAsia="Lucida Sans Unicode" w:hAnsi="Times New Roman" w:cs="Times New Roman"/>
          <w:color w:val="auto"/>
          <w:kern w:val="2"/>
          <w:lang w:bidi="ar-SA"/>
        </w:rPr>
      </w:pPr>
    </w:p>
    <w:p w:rsidR="0034797A" w:rsidRPr="00660D42" w:rsidRDefault="0034797A" w:rsidP="0034797A">
      <w:pPr>
        <w:jc w:val="center"/>
        <w:rPr>
          <w:rFonts w:ascii="Times New Roman" w:eastAsia="Times New Roman" w:hAnsi="Times New Roman"/>
        </w:rPr>
      </w:pPr>
      <w:r w:rsidRPr="00660D42">
        <w:rPr>
          <w:rFonts w:ascii="Times New Roman" w:eastAsia="Times New Roman" w:hAnsi="Times New Roman"/>
        </w:rPr>
        <w:t>ПЛАН</w:t>
      </w:r>
    </w:p>
    <w:p w:rsidR="0034797A" w:rsidRPr="00660D42" w:rsidRDefault="0034797A" w:rsidP="0034797A">
      <w:pPr>
        <w:jc w:val="center"/>
        <w:rPr>
          <w:rFonts w:ascii="Times New Roman" w:eastAsia="Times New Roman" w:hAnsi="Times New Roman"/>
        </w:rPr>
      </w:pPr>
      <w:r w:rsidRPr="00660D42">
        <w:rPr>
          <w:rFonts w:ascii="Times New Roman" w:eastAsia="Times New Roman" w:hAnsi="Times New Roman"/>
        </w:rPr>
        <w:t>ликвидационных мероприятий</w:t>
      </w:r>
    </w:p>
    <w:p w:rsidR="0034797A" w:rsidRPr="00660D42" w:rsidRDefault="0034797A" w:rsidP="0034797A">
      <w:pPr>
        <w:jc w:val="center"/>
        <w:rPr>
          <w:rFonts w:ascii="Times New Roman" w:eastAsia="Times New Roman" w:hAnsi="Times New Roman"/>
        </w:rPr>
      </w:pPr>
    </w:p>
    <w:tbl>
      <w:tblPr>
        <w:tblW w:w="10206" w:type="dxa"/>
        <w:tblInd w:w="4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4049"/>
        <w:gridCol w:w="2126"/>
      </w:tblGrid>
      <w:tr w:rsidR="0034797A" w:rsidRPr="00660D42" w:rsidTr="000A58A3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Срок исполнения и правовые основания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34797A" w:rsidRPr="00660D42" w:rsidTr="000A58A3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1D7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Принятие решения о ликвидации </w:t>
            </w:r>
            <w:r w:rsidR="001D726D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 xml:space="preserve"> Карталинского муниципального района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7C5D73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2025 года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(</w:t>
            </w:r>
            <w:hyperlink r:id="rId12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>ст. 61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3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>62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Гражданского кодекса Российской Федерации (далее - ГК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>Собрание депутатов Карталинского муниципального округа</w:t>
            </w:r>
          </w:p>
          <w:p w:rsidR="0034797A" w:rsidRPr="00660D42" w:rsidRDefault="0034797A" w:rsidP="000A58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>Челябинской области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Формирование ликвидационной комиссии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Одновременно с принятием решения о ликвидации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>Собрание депутатов Карталинского муниципального округа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>Челябинской области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3850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Уведомление ГКУ «Центр занятости населения» о ликвидации </w:t>
            </w:r>
            <w:r w:rsidR="00385046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 xml:space="preserve"> Карталинского муниципального района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При принятии решения о ликвидации 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(</w:t>
            </w:r>
            <w:hyperlink r:id="rId14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 xml:space="preserve">п. </w:t>
              </w:r>
              <w:r>
                <w:rPr>
                  <w:rFonts w:ascii="Times New Roman" w:hAnsi="Times New Roman"/>
                  <w:sz w:val="20"/>
                  <w:szCs w:val="20"/>
                </w:rPr>
                <w:t>4</w:t>
              </w:r>
              <w:r w:rsidRPr="00660D42">
                <w:rPr>
                  <w:rFonts w:ascii="Times New Roman" w:hAnsi="Times New Roman"/>
                  <w:sz w:val="20"/>
                  <w:szCs w:val="20"/>
                </w:rPr>
                <w:t xml:space="preserve"> ст. </w:t>
              </w:r>
              <w:r>
                <w:rPr>
                  <w:rFonts w:ascii="Times New Roman" w:hAnsi="Times New Roman"/>
                  <w:sz w:val="20"/>
                  <w:szCs w:val="20"/>
                </w:rPr>
                <w:t>53</w:t>
              </w:r>
            </w:hyperlink>
            <w:r w:rsidRPr="00156516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Федеральный закон от 12 декабря 2023 г. </w:t>
            </w:r>
            <w:r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№</w:t>
            </w:r>
            <w:r w:rsidRPr="00156516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 565-ФЗ </w:t>
            </w:r>
            <w:r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«</w:t>
            </w:r>
            <w:r w:rsidRPr="00156516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О занятости населения в Российской Федерации</w:t>
            </w:r>
            <w:r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»</w:t>
            </w:r>
            <w:r w:rsidRPr="001565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3850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6" w:name="_Hlk209568623"/>
            <w:r w:rsidRPr="00660D42">
              <w:rPr>
                <w:rFonts w:ascii="Times New Roman" w:hAnsi="Times New Roman"/>
                <w:sz w:val="20"/>
                <w:szCs w:val="20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о том, что </w:t>
            </w:r>
            <w:r w:rsidR="00385046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Контрольно-счетная палата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 xml:space="preserve"> Карталинского муниципального района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находится в процессе ликвидации</w:t>
            </w:r>
            <w:bookmarkEnd w:id="16"/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В течение трех рабочих дней после даты принятия решения о ликвидации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hyperlink r:id="rId15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>ст. 62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ГК РФ, </w:t>
            </w:r>
            <w:hyperlink r:id="rId16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>ч. 1 ст. 20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08.08.2001 № 129-ФЗ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br/>
              <w:t xml:space="preserve">«О государственной регистрации юридических лиц и индивидуальных предпринимателей» (далее - Федеральный закон от 08.08.2001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br/>
              <w:t>№ 129-ФЗ)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Размещение информации о ликвидации </w:t>
            </w:r>
            <w:r w:rsidR="00385046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 xml:space="preserve">Карталинского муниципального района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в Едином федеральном реестре сведений о фактах деятельности юридических лиц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В течение трех рабочих дней после даты принятия решения о ликвидации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hyperlink r:id="rId17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>ст. 62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ГК РФ, </w:t>
            </w:r>
            <w:hyperlink r:id="rId18" w:history="1">
              <w:proofErr w:type="spellStart"/>
              <w:r w:rsidRPr="00660D42">
                <w:rPr>
                  <w:rFonts w:ascii="Times New Roman" w:hAnsi="Times New Roman"/>
                  <w:sz w:val="20"/>
                  <w:szCs w:val="20"/>
                </w:rPr>
                <w:t>пп</w:t>
              </w:r>
              <w:proofErr w:type="spellEnd"/>
              <w:r w:rsidRPr="00660D42">
                <w:rPr>
                  <w:rFonts w:ascii="Times New Roman" w:hAnsi="Times New Roman"/>
                  <w:sz w:val="20"/>
                  <w:szCs w:val="20"/>
                </w:rPr>
                <w:t>. «н.5» ч. 7 ст. 7.1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08.08.2001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br/>
              <w:t>№ 129-ФЗ)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Опубликование сообщения 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о процессе ликвидации</w:t>
            </w:r>
            <w:r w:rsidR="007A03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5046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Карталинского муниципального района и о порядке и сроке заявления требований кредиторами в журнале «Вестник государственной регистрации»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В течение 5 рабочих дней со дня получения листа записи о начале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процесса ликвидации.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Второе размещение через 30 дней после первого (</w:t>
            </w:r>
            <w:hyperlink r:id="rId19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>ч. 1 ст. 63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ГК РФ, п. 1 приказа ФНС России от 16.06.2006 № САЭ-З-09/355@)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Получение документов о государственной регистрации ликвидации </w:t>
            </w:r>
            <w:r w:rsidR="00385046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Карталинского муниципального района как юридического лица: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- лист записи в ЕГРЮЛ о ликвидации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На 6-й рабочий день после подачи документов 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Федеральный закон от 08.08.2001 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№ 129-ФЗ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Уведомление работников</w:t>
            </w:r>
            <w:r w:rsidR="007A03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5046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Карталинского муниципального района о предстоящем увольнении в связи с ликвидацией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После получения лист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записи в ЕГРЮЛ о ликвидации </w:t>
            </w:r>
            <w:r w:rsidR="00385046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Карталинского муниципального района (ст.180 ТК РФ)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E11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Принятие распоряжения о расторжении трудовых договоров (увольнении) с работниками</w:t>
            </w:r>
            <w:r w:rsidR="007A03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5046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Карталинского муниципального района в порядке перевода в </w:t>
            </w:r>
            <w:r w:rsidR="00E11BAD">
              <w:rPr>
                <w:rFonts w:ascii="Times New Roman" w:eastAsia="Times New Roman" w:hAnsi="Times New Roman"/>
                <w:sz w:val="20"/>
                <w:szCs w:val="20"/>
              </w:rPr>
              <w:t>Контрольно-счетную палату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Карталинского муниципального округа, увольнение этих работников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После получения лист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записи в ЕГРЮЛ о ликвидации </w:t>
            </w:r>
            <w:r w:rsidR="00E11BAD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Карталинского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После подачи заявлений работниками </w:t>
            </w:r>
            <w:r w:rsidR="00E11BAD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Карталинского муниципального района об увольнении в порядке перевода и о приеме на работу в </w:t>
            </w:r>
            <w:r w:rsidR="00E11BAD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Карталинского муниципального округа в порядке перевода</w:t>
            </w:r>
            <w:proofErr w:type="gramEnd"/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(п. 5 ч.1 ст.77, ч. 2 ст. 72.1 ТК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Направление в Социальный фонд кадровых сведений об увольнении сотрудников </w:t>
            </w:r>
            <w:r w:rsidR="00E11BAD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Карталинского муниципального района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Не позднее рабочего дня, следующего за днем издания распоряжения об увольнении, 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п.5 ст.11 Федерального закона от 01.04.1996 № 27-ФЗ «Об индивидуальном (персонифицированном) учете в системе обязательного пенсионного страхования»(далее - Федеральный закон от 01.04.1996 № 27-ФЗ), </w:t>
            </w:r>
          </w:p>
          <w:p w:rsidR="0034797A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60D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Приказ Фонда пенсионного и социального страхования РФ 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от 17 ноября 2023 г. № 2281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Направление в Социальный фонд сведений о страховом стаже</w:t>
            </w:r>
            <w:r w:rsidR="007A03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 xml:space="preserve">сотрудников </w:t>
            </w:r>
            <w:r w:rsidR="00B60B14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Карталинского муниципального района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60D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Приказ Фонда пенсионного и социального страхования РФ  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 17 ноября 2023 г. № 2281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Выявление кредиторов, совершение действий по сбору дебиторской задолженности. Письменное уведомление каждого кредитора о ликвидации </w:t>
            </w:r>
            <w:r w:rsidR="00B60B14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>Карталинского муниципального района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Не менее 2-х месяцев с момента опубликования сообщения о ликвидации (</w:t>
            </w:r>
            <w:hyperlink r:id="rId20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>ч. 1 ст. 63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ГК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Проведение инвентаризации имущества и финансовых обязательств </w:t>
            </w:r>
            <w:r w:rsidR="00B60B14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>Карталинского муниципального района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Перед составлением промежуточного ликвидационного баланса </w:t>
            </w:r>
          </w:p>
          <w:p w:rsidR="0034797A" w:rsidRPr="00156516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51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Приказ Минфина России от 13 января 2023 г.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№</w:t>
            </w:r>
            <w:r w:rsidRPr="0015651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4н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</w:t>
            </w:r>
            <w:r w:rsidRPr="0015651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 утверждении Федерального стандарта бухгалтерского учета ФСБУ 28/2023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 w:rsidRPr="0015651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Инвентаризация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Составление промежуточного ликвидационного баланса </w:t>
            </w:r>
            <w:r w:rsidR="00B60B14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 xml:space="preserve"> Карталинского муниципального района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После окончания сроков предъявления требований кредиторами 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(</w:t>
            </w:r>
            <w:hyperlink r:id="rId21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>ч. 2 ст. 63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ГК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Утверждение промежуточного ликвидационного </w:t>
            </w:r>
            <w:r w:rsidR="00B60B14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 xml:space="preserve"> Карталинского муниципального района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После окончания сроков предъявления требований кредиторами и составления его Ликвидационной комиссией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hyperlink r:id="rId22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>ч. 2 ст. 63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ГК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D73">
              <w:rPr>
                <w:rFonts w:ascii="Times New Roman" w:eastAsia="Times New Roman" w:hAnsi="Times New Roman"/>
                <w:sz w:val="20"/>
                <w:szCs w:val="20"/>
              </w:rPr>
              <w:t>Собрание депутатов Карталинского муниципального округа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Представление в регистрирующий орган уведомления о составлении промежуточного ликвидационного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баланса </w:t>
            </w:r>
            <w:r w:rsidR="00B60B14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>Карталинского муниципального района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lastRenderedPageBreak/>
              <w:t>После окончания сроков предъявления требований кредиторами (</w:t>
            </w:r>
            <w:hyperlink r:id="rId23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>ст. 20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08.08.2001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br/>
            </w:r>
            <w:r w:rsidRPr="00660D42">
              <w:rPr>
                <w:rFonts w:ascii="Times New Roman" w:hAnsi="Times New Roman"/>
                <w:sz w:val="20"/>
                <w:szCs w:val="20"/>
              </w:rPr>
              <w:lastRenderedPageBreak/>
              <w:t>№ 129-ФЗ)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lastRenderedPageBreak/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A0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Выплата денежных сумм кредиторам </w:t>
            </w:r>
            <w:r w:rsidR="00B60B14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>Карталинского муниципального района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>После утверждения промежуточного ликвидационного баланса</w:t>
            </w:r>
          </w:p>
          <w:p w:rsidR="0034797A" w:rsidRPr="00660D42" w:rsidRDefault="00183E6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34797A" w:rsidRPr="00660D42">
                <w:rPr>
                  <w:rFonts w:ascii="Times New Roman" w:hAnsi="Times New Roman"/>
                  <w:sz w:val="20"/>
                  <w:szCs w:val="20"/>
                </w:rPr>
                <w:t>ч. 5 ст. 63</w:t>
              </w:r>
            </w:hyperlink>
            <w:r w:rsidR="0034797A" w:rsidRPr="00660D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5" w:history="1">
              <w:r w:rsidR="0034797A" w:rsidRPr="00660D42">
                <w:rPr>
                  <w:rFonts w:ascii="Times New Roman" w:hAnsi="Times New Roman"/>
                  <w:sz w:val="20"/>
                  <w:szCs w:val="20"/>
                </w:rPr>
                <w:t>ст. 64</w:t>
              </w:r>
            </w:hyperlink>
            <w:r w:rsidR="0034797A" w:rsidRPr="00660D42">
              <w:rPr>
                <w:rFonts w:ascii="Times New Roman" w:hAnsi="Times New Roman"/>
                <w:sz w:val="20"/>
                <w:szCs w:val="20"/>
              </w:rPr>
              <w:t xml:space="preserve"> ГК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Представление сведений в Социальный фонд России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одного месяца со дня утверждения промежуточного ликвидационного баланса 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 xml:space="preserve">ч. 11 ст. 11 Федерального закона от 01.04.1996 № 27-ФЗ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Составление ликвидационного баланса </w:t>
            </w:r>
            <w:r w:rsidR="00B60B14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>Карталинского муниципального района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После завершения расчетов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br/>
              <w:t>с кредиторами (</w:t>
            </w:r>
            <w:hyperlink r:id="rId26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>ч. 6 ст. 63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ГК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Утверждение ликвидационного баланса </w:t>
            </w:r>
            <w:r w:rsidR="00B60B14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>Карталинского муниципального района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После завершения расчетов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br/>
              <w:t>с кредиторами (</w:t>
            </w:r>
            <w:hyperlink r:id="rId27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>ч. 6 ст. 63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 ГК РФ)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D73">
              <w:rPr>
                <w:rFonts w:ascii="Times New Roman" w:eastAsia="Times New Roman" w:hAnsi="Times New Roman"/>
                <w:sz w:val="20"/>
                <w:szCs w:val="20"/>
              </w:rPr>
              <w:t>Собрание депутатов Карталинского муниципального округа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Закрытие банковского счета </w:t>
            </w:r>
            <w:r w:rsidR="00B60B14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>Карталинского муниципального района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После проведения всех взаиморасчетов (с налоговой инспекцией, кредиторами)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Представление документов, указанных в </w:t>
            </w:r>
            <w:hyperlink r:id="rId28" w:history="1">
              <w:r w:rsidRPr="00660D42">
                <w:rPr>
                  <w:rFonts w:ascii="Times New Roman" w:hAnsi="Times New Roman"/>
                  <w:sz w:val="20"/>
                  <w:szCs w:val="20"/>
                </w:rPr>
                <w:t>п. 1 ст. 21</w:t>
              </w:r>
            </w:hyperlink>
            <w:r w:rsidRPr="00660D4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08.08.2001 № 129-ФЗ, в регистрирующий орган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183E6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34797A" w:rsidRPr="00660D42">
                <w:rPr>
                  <w:rFonts w:ascii="Times New Roman" w:hAnsi="Times New Roman"/>
                  <w:sz w:val="20"/>
                  <w:szCs w:val="20"/>
                </w:rPr>
                <w:t>ст. 63</w:t>
              </w:r>
            </w:hyperlink>
            <w:r w:rsidR="0034797A" w:rsidRPr="00660D42">
              <w:rPr>
                <w:rFonts w:ascii="Times New Roman" w:hAnsi="Times New Roman"/>
                <w:sz w:val="20"/>
                <w:szCs w:val="20"/>
              </w:rPr>
              <w:t xml:space="preserve"> ГК РФ, </w:t>
            </w:r>
            <w:hyperlink r:id="rId30" w:history="1">
              <w:r w:rsidR="0034797A" w:rsidRPr="00660D42">
                <w:rPr>
                  <w:rFonts w:ascii="Times New Roman" w:hAnsi="Times New Roman"/>
                  <w:sz w:val="20"/>
                  <w:szCs w:val="20"/>
                </w:rPr>
                <w:t>ст. 21</w:t>
              </w:r>
            </w:hyperlink>
            <w:r w:rsidR="0034797A" w:rsidRPr="00660D42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08.08.2001 № 129-ФЗ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Получение сведений о завершении ликвидации </w:t>
            </w:r>
            <w:r w:rsidR="00B60B14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 xml:space="preserve">Карталинского муниципального района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как юридического лица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183E6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34797A" w:rsidRPr="00660D42">
                <w:rPr>
                  <w:rFonts w:ascii="Times New Roman" w:hAnsi="Times New Roman"/>
                  <w:sz w:val="20"/>
                  <w:szCs w:val="20"/>
                </w:rPr>
                <w:t>ст. 63</w:t>
              </w:r>
            </w:hyperlink>
            <w:r w:rsidR="0034797A" w:rsidRPr="00660D42">
              <w:rPr>
                <w:rFonts w:ascii="Times New Roman" w:hAnsi="Times New Roman"/>
                <w:sz w:val="20"/>
                <w:szCs w:val="20"/>
              </w:rPr>
              <w:t xml:space="preserve"> ГК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A0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Уничтожение печати </w:t>
            </w:r>
            <w:r w:rsidR="00B60B14">
              <w:rPr>
                <w:rFonts w:ascii="Times New Roman" w:eastAsia="Times New Roman" w:hAnsi="Times New Roman"/>
                <w:sz w:val="20"/>
                <w:szCs w:val="20"/>
              </w:rPr>
              <w:t>Контрольно-счетной палаты</w:t>
            </w:r>
            <w:r w:rsidR="007A03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660D42">
              <w:rPr>
                <w:rFonts w:ascii="Times New Roman" w:eastAsia="Times New Roman" w:hAnsi="Times New Roman"/>
                <w:sz w:val="20"/>
                <w:szCs w:val="20"/>
              </w:rPr>
              <w:t>Карталинского муниципального района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В день внесения записи в ЕГРЮЛ </w:t>
            </w:r>
            <w:r w:rsidRPr="00660D42">
              <w:rPr>
                <w:rFonts w:ascii="Times New Roman" w:hAnsi="Times New Roman"/>
                <w:sz w:val="20"/>
                <w:szCs w:val="20"/>
              </w:rPr>
              <w:br/>
              <w:t xml:space="preserve">о ликвидации </w:t>
            </w:r>
            <w:r>
              <w:rPr>
                <w:rFonts w:ascii="Times New Roman" w:hAnsi="Times New Roman"/>
                <w:sz w:val="20"/>
                <w:szCs w:val="20"/>
              </w:rPr>
              <w:t>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  <w:tr w:rsidR="0034797A" w:rsidRPr="00660D42" w:rsidTr="000A5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60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Передача документов, сроки временного хранения которых не истекли, архивных документов, документов по личному составу на хранение в соответствующий государственный архив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 xml:space="preserve">После завершения процедуры ликвидации </w:t>
            </w:r>
            <w:r>
              <w:rPr>
                <w:rFonts w:ascii="Times New Roman" w:hAnsi="Times New Roman"/>
                <w:sz w:val="20"/>
                <w:szCs w:val="20"/>
              </w:rPr>
              <w:t>юридического лица</w:t>
            </w:r>
          </w:p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ст.23 Федерального закона от 22.10.2004г. № 125 –ФЗ «Об архивном деле в РФ»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7A" w:rsidRPr="00660D42" w:rsidRDefault="0034797A" w:rsidP="0073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42">
              <w:rPr>
                <w:rFonts w:ascii="Times New Roman" w:hAnsi="Times New Roman"/>
                <w:sz w:val="20"/>
                <w:szCs w:val="20"/>
              </w:rPr>
              <w:t>Ликвидационная комиссия</w:t>
            </w:r>
          </w:p>
        </w:tc>
      </w:tr>
    </w:tbl>
    <w:p w:rsidR="0034797A" w:rsidRPr="00660D42" w:rsidRDefault="0034797A" w:rsidP="000A58A3">
      <w:pPr>
        <w:rPr>
          <w:rFonts w:ascii="Times New Roman" w:eastAsia="Times New Roman" w:hAnsi="Times New Roman"/>
        </w:rPr>
      </w:pPr>
    </w:p>
    <w:sectPr w:rsidR="0034797A" w:rsidRPr="00660D42" w:rsidSect="000A58A3">
      <w:pgSz w:w="11909" w:h="16834"/>
      <w:pgMar w:top="709" w:right="852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501" w:rsidRDefault="009E0501" w:rsidP="00083B62">
      <w:r>
        <w:separator/>
      </w:r>
    </w:p>
  </w:endnote>
  <w:endnote w:type="continuationSeparator" w:id="1">
    <w:p w:rsidR="009E0501" w:rsidRDefault="009E0501" w:rsidP="0008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07" w:rsidRDefault="00B55607">
    <w:pPr>
      <w:pStyle w:val="ad"/>
      <w:jc w:val="center"/>
    </w:pPr>
  </w:p>
  <w:p w:rsidR="00B55607" w:rsidRDefault="00B5560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501" w:rsidRDefault="009E0501"/>
  </w:footnote>
  <w:footnote w:type="continuationSeparator" w:id="1">
    <w:p w:rsidR="009E0501" w:rsidRDefault="009E05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27F2"/>
    <w:multiLevelType w:val="hybridMultilevel"/>
    <w:tmpl w:val="DE027F2C"/>
    <w:lvl w:ilvl="0" w:tplc="26587BFC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928D2"/>
    <w:multiLevelType w:val="multilevel"/>
    <w:tmpl w:val="F80EE2DC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D31BAD"/>
    <w:multiLevelType w:val="multilevel"/>
    <w:tmpl w:val="1408B5E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987245"/>
    <w:multiLevelType w:val="multilevel"/>
    <w:tmpl w:val="C6869E96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302A97"/>
    <w:multiLevelType w:val="multilevel"/>
    <w:tmpl w:val="F54277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882298"/>
    <w:multiLevelType w:val="hybridMultilevel"/>
    <w:tmpl w:val="F7BED9B8"/>
    <w:lvl w:ilvl="0" w:tplc="E470189E">
      <w:start w:val="1"/>
      <w:numFmt w:val="decimal"/>
      <w:lvlText w:val="%1."/>
      <w:lvlJc w:val="left"/>
      <w:pPr>
        <w:ind w:left="503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6">
    <w:nsid w:val="59FC57D4"/>
    <w:multiLevelType w:val="multilevel"/>
    <w:tmpl w:val="548CE5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footnotePr>
    <w:pos w:val="beneathText"/>
    <w:footnote w:id="0"/>
    <w:footnote w:id="1"/>
  </w:footnotePr>
  <w:endnotePr>
    <w:endnote w:id="0"/>
    <w:endnote w:id="1"/>
  </w:endnotePr>
  <w:compat>
    <w:doNotExpandShiftReturn/>
  </w:compat>
  <w:rsids>
    <w:rsidRoot w:val="00083B62"/>
    <w:rsid w:val="000008EE"/>
    <w:rsid w:val="000114BA"/>
    <w:rsid w:val="00011622"/>
    <w:rsid w:val="00012AA1"/>
    <w:rsid w:val="00012C6E"/>
    <w:rsid w:val="00014F09"/>
    <w:rsid w:val="00016997"/>
    <w:rsid w:val="000237F5"/>
    <w:rsid w:val="000241D3"/>
    <w:rsid w:val="00025DC7"/>
    <w:rsid w:val="00035039"/>
    <w:rsid w:val="00041070"/>
    <w:rsid w:val="000413B0"/>
    <w:rsid w:val="000413DD"/>
    <w:rsid w:val="00057AF0"/>
    <w:rsid w:val="0006121C"/>
    <w:rsid w:val="00061C93"/>
    <w:rsid w:val="00074755"/>
    <w:rsid w:val="00074FE3"/>
    <w:rsid w:val="000763D0"/>
    <w:rsid w:val="00083B62"/>
    <w:rsid w:val="00090300"/>
    <w:rsid w:val="000A0532"/>
    <w:rsid w:val="000A58A3"/>
    <w:rsid w:val="000B0B05"/>
    <w:rsid w:val="000B0C14"/>
    <w:rsid w:val="000B1E0D"/>
    <w:rsid w:val="000B1F15"/>
    <w:rsid w:val="000B4CC5"/>
    <w:rsid w:val="000C069A"/>
    <w:rsid w:val="000C1444"/>
    <w:rsid w:val="000D070D"/>
    <w:rsid w:val="000F0C89"/>
    <w:rsid w:val="000F6304"/>
    <w:rsid w:val="000F7420"/>
    <w:rsid w:val="001066B9"/>
    <w:rsid w:val="00122A16"/>
    <w:rsid w:val="00124BC1"/>
    <w:rsid w:val="00132865"/>
    <w:rsid w:val="00134D64"/>
    <w:rsid w:val="001440CC"/>
    <w:rsid w:val="00147551"/>
    <w:rsid w:val="00147A30"/>
    <w:rsid w:val="00157288"/>
    <w:rsid w:val="00162367"/>
    <w:rsid w:val="0017350F"/>
    <w:rsid w:val="00183E6A"/>
    <w:rsid w:val="00186223"/>
    <w:rsid w:val="00193986"/>
    <w:rsid w:val="00195143"/>
    <w:rsid w:val="001A3C63"/>
    <w:rsid w:val="001B1298"/>
    <w:rsid w:val="001B60D9"/>
    <w:rsid w:val="001B62A2"/>
    <w:rsid w:val="001B73FB"/>
    <w:rsid w:val="001C49AB"/>
    <w:rsid w:val="001D726D"/>
    <w:rsid w:val="001D7DDF"/>
    <w:rsid w:val="001E454D"/>
    <w:rsid w:val="001E6517"/>
    <w:rsid w:val="001F3A35"/>
    <w:rsid w:val="00206B3B"/>
    <w:rsid w:val="00211B95"/>
    <w:rsid w:val="00216C1A"/>
    <w:rsid w:val="00220075"/>
    <w:rsid w:val="00220A0F"/>
    <w:rsid w:val="00223B34"/>
    <w:rsid w:val="002240FC"/>
    <w:rsid w:val="00234394"/>
    <w:rsid w:val="00243298"/>
    <w:rsid w:val="00250CC7"/>
    <w:rsid w:val="002538E1"/>
    <w:rsid w:val="00257F89"/>
    <w:rsid w:val="00266C38"/>
    <w:rsid w:val="00273733"/>
    <w:rsid w:val="00273CF4"/>
    <w:rsid w:val="002740EC"/>
    <w:rsid w:val="00277264"/>
    <w:rsid w:val="002837CA"/>
    <w:rsid w:val="00290005"/>
    <w:rsid w:val="00290A08"/>
    <w:rsid w:val="00293C4E"/>
    <w:rsid w:val="00296334"/>
    <w:rsid w:val="002A5AD0"/>
    <w:rsid w:val="002B71F7"/>
    <w:rsid w:val="002B765E"/>
    <w:rsid w:val="002C0E39"/>
    <w:rsid w:val="002F1AFF"/>
    <w:rsid w:val="002F55BD"/>
    <w:rsid w:val="00303DDC"/>
    <w:rsid w:val="00311B5C"/>
    <w:rsid w:val="0032474A"/>
    <w:rsid w:val="00330F5D"/>
    <w:rsid w:val="0033541E"/>
    <w:rsid w:val="00337911"/>
    <w:rsid w:val="0034797A"/>
    <w:rsid w:val="00364712"/>
    <w:rsid w:val="00365DE8"/>
    <w:rsid w:val="00375E80"/>
    <w:rsid w:val="00377FBB"/>
    <w:rsid w:val="003807E9"/>
    <w:rsid w:val="00385046"/>
    <w:rsid w:val="00392A3B"/>
    <w:rsid w:val="003A14C9"/>
    <w:rsid w:val="003A5D31"/>
    <w:rsid w:val="003B4ECA"/>
    <w:rsid w:val="003B6867"/>
    <w:rsid w:val="003B71D4"/>
    <w:rsid w:val="003D50D0"/>
    <w:rsid w:val="003D6303"/>
    <w:rsid w:val="003F3432"/>
    <w:rsid w:val="00412609"/>
    <w:rsid w:val="00420546"/>
    <w:rsid w:val="00420BF6"/>
    <w:rsid w:val="00424C79"/>
    <w:rsid w:val="00437729"/>
    <w:rsid w:val="0043790C"/>
    <w:rsid w:val="00444043"/>
    <w:rsid w:val="0044600F"/>
    <w:rsid w:val="00446CDF"/>
    <w:rsid w:val="00455F41"/>
    <w:rsid w:val="0045719B"/>
    <w:rsid w:val="00463BD9"/>
    <w:rsid w:val="00466C41"/>
    <w:rsid w:val="00471358"/>
    <w:rsid w:val="00475284"/>
    <w:rsid w:val="00486671"/>
    <w:rsid w:val="00491BBB"/>
    <w:rsid w:val="004B21B2"/>
    <w:rsid w:val="004B663A"/>
    <w:rsid w:val="004B7286"/>
    <w:rsid w:val="004C6DE8"/>
    <w:rsid w:val="004D0CF1"/>
    <w:rsid w:val="004D7C4A"/>
    <w:rsid w:val="004E3140"/>
    <w:rsid w:val="004F0878"/>
    <w:rsid w:val="004F1E33"/>
    <w:rsid w:val="004F2460"/>
    <w:rsid w:val="004F2BEE"/>
    <w:rsid w:val="005003A5"/>
    <w:rsid w:val="00520861"/>
    <w:rsid w:val="005371A0"/>
    <w:rsid w:val="0054326E"/>
    <w:rsid w:val="00544130"/>
    <w:rsid w:val="0054498B"/>
    <w:rsid w:val="00546973"/>
    <w:rsid w:val="00546B31"/>
    <w:rsid w:val="0055265A"/>
    <w:rsid w:val="00552774"/>
    <w:rsid w:val="00552BCF"/>
    <w:rsid w:val="00557CAF"/>
    <w:rsid w:val="00562866"/>
    <w:rsid w:val="00567009"/>
    <w:rsid w:val="00571F71"/>
    <w:rsid w:val="0058358A"/>
    <w:rsid w:val="00584709"/>
    <w:rsid w:val="005A5FEE"/>
    <w:rsid w:val="005B4370"/>
    <w:rsid w:val="005C404C"/>
    <w:rsid w:val="005D3748"/>
    <w:rsid w:val="005D65C6"/>
    <w:rsid w:val="005F0E30"/>
    <w:rsid w:val="005F2404"/>
    <w:rsid w:val="005F6A20"/>
    <w:rsid w:val="006069C3"/>
    <w:rsid w:val="006076A9"/>
    <w:rsid w:val="00610008"/>
    <w:rsid w:val="00610462"/>
    <w:rsid w:val="00620FAB"/>
    <w:rsid w:val="00624313"/>
    <w:rsid w:val="00641523"/>
    <w:rsid w:val="0064203C"/>
    <w:rsid w:val="00643EDF"/>
    <w:rsid w:val="00647BDC"/>
    <w:rsid w:val="006706D9"/>
    <w:rsid w:val="006708C9"/>
    <w:rsid w:val="006759EB"/>
    <w:rsid w:val="006A1BF7"/>
    <w:rsid w:val="006B601C"/>
    <w:rsid w:val="006B6467"/>
    <w:rsid w:val="006C35F5"/>
    <w:rsid w:val="006C420B"/>
    <w:rsid w:val="006C54B0"/>
    <w:rsid w:val="006C6D26"/>
    <w:rsid w:val="006D14C8"/>
    <w:rsid w:val="006D6DCA"/>
    <w:rsid w:val="006E1931"/>
    <w:rsid w:val="006E3997"/>
    <w:rsid w:val="006E39B9"/>
    <w:rsid w:val="006F1391"/>
    <w:rsid w:val="006F3DBB"/>
    <w:rsid w:val="00701469"/>
    <w:rsid w:val="00705B07"/>
    <w:rsid w:val="007167C9"/>
    <w:rsid w:val="00720812"/>
    <w:rsid w:val="00720B2F"/>
    <w:rsid w:val="00737E10"/>
    <w:rsid w:val="00756EE0"/>
    <w:rsid w:val="00766A47"/>
    <w:rsid w:val="0076788E"/>
    <w:rsid w:val="0077211E"/>
    <w:rsid w:val="00777B29"/>
    <w:rsid w:val="00780225"/>
    <w:rsid w:val="00782127"/>
    <w:rsid w:val="007A037C"/>
    <w:rsid w:val="007A3295"/>
    <w:rsid w:val="007B1741"/>
    <w:rsid w:val="007B4AD9"/>
    <w:rsid w:val="007C34DF"/>
    <w:rsid w:val="007C5D73"/>
    <w:rsid w:val="007C6A58"/>
    <w:rsid w:val="007D1BCB"/>
    <w:rsid w:val="007D1F01"/>
    <w:rsid w:val="007E1D8E"/>
    <w:rsid w:val="007E7068"/>
    <w:rsid w:val="007F3100"/>
    <w:rsid w:val="00805CD9"/>
    <w:rsid w:val="0081656A"/>
    <w:rsid w:val="00817331"/>
    <w:rsid w:val="00825932"/>
    <w:rsid w:val="008309B4"/>
    <w:rsid w:val="008331CE"/>
    <w:rsid w:val="00834F2B"/>
    <w:rsid w:val="00842E0D"/>
    <w:rsid w:val="00884825"/>
    <w:rsid w:val="00895AA3"/>
    <w:rsid w:val="00896E1D"/>
    <w:rsid w:val="008A2220"/>
    <w:rsid w:val="008A2A87"/>
    <w:rsid w:val="008A38D9"/>
    <w:rsid w:val="008B0918"/>
    <w:rsid w:val="008B417D"/>
    <w:rsid w:val="008B4546"/>
    <w:rsid w:val="008B7602"/>
    <w:rsid w:val="008B7C06"/>
    <w:rsid w:val="008B7E93"/>
    <w:rsid w:val="008D1C76"/>
    <w:rsid w:val="008E188F"/>
    <w:rsid w:val="008F00E7"/>
    <w:rsid w:val="008F10BD"/>
    <w:rsid w:val="008F2481"/>
    <w:rsid w:val="00933036"/>
    <w:rsid w:val="00943654"/>
    <w:rsid w:val="00953064"/>
    <w:rsid w:val="009534FB"/>
    <w:rsid w:val="009738D3"/>
    <w:rsid w:val="00984501"/>
    <w:rsid w:val="009A55C8"/>
    <w:rsid w:val="009C4FA2"/>
    <w:rsid w:val="009C76B3"/>
    <w:rsid w:val="009C79A9"/>
    <w:rsid w:val="009D1F22"/>
    <w:rsid w:val="009D2F7E"/>
    <w:rsid w:val="009D4222"/>
    <w:rsid w:val="009D550D"/>
    <w:rsid w:val="009E0501"/>
    <w:rsid w:val="009E123D"/>
    <w:rsid w:val="009E2E99"/>
    <w:rsid w:val="009F2CA7"/>
    <w:rsid w:val="00A056A6"/>
    <w:rsid w:val="00A06FA4"/>
    <w:rsid w:val="00A16447"/>
    <w:rsid w:val="00A20B02"/>
    <w:rsid w:val="00A20D78"/>
    <w:rsid w:val="00A24DF9"/>
    <w:rsid w:val="00A24E95"/>
    <w:rsid w:val="00A30786"/>
    <w:rsid w:val="00A32349"/>
    <w:rsid w:val="00A3607B"/>
    <w:rsid w:val="00A42595"/>
    <w:rsid w:val="00A5284B"/>
    <w:rsid w:val="00A56DC4"/>
    <w:rsid w:val="00A64829"/>
    <w:rsid w:val="00A733EE"/>
    <w:rsid w:val="00A76BED"/>
    <w:rsid w:val="00A836EA"/>
    <w:rsid w:val="00A905E0"/>
    <w:rsid w:val="00A978CC"/>
    <w:rsid w:val="00AA1EE8"/>
    <w:rsid w:val="00AA64CE"/>
    <w:rsid w:val="00AC6DB6"/>
    <w:rsid w:val="00AD4BD1"/>
    <w:rsid w:val="00AD68CA"/>
    <w:rsid w:val="00AF10F6"/>
    <w:rsid w:val="00B04671"/>
    <w:rsid w:val="00B131A6"/>
    <w:rsid w:val="00B216AC"/>
    <w:rsid w:val="00B259CA"/>
    <w:rsid w:val="00B429DD"/>
    <w:rsid w:val="00B45644"/>
    <w:rsid w:val="00B55607"/>
    <w:rsid w:val="00B60B14"/>
    <w:rsid w:val="00B714B9"/>
    <w:rsid w:val="00B80114"/>
    <w:rsid w:val="00B83CCE"/>
    <w:rsid w:val="00B87015"/>
    <w:rsid w:val="00B95801"/>
    <w:rsid w:val="00BA129C"/>
    <w:rsid w:val="00BA321D"/>
    <w:rsid w:val="00BA5293"/>
    <w:rsid w:val="00BB3B32"/>
    <w:rsid w:val="00BB4895"/>
    <w:rsid w:val="00BB599F"/>
    <w:rsid w:val="00BB7492"/>
    <w:rsid w:val="00BC4174"/>
    <w:rsid w:val="00BD2D49"/>
    <w:rsid w:val="00BD426B"/>
    <w:rsid w:val="00BE4F4E"/>
    <w:rsid w:val="00BF3FEC"/>
    <w:rsid w:val="00C020C8"/>
    <w:rsid w:val="00C105C8"/>
    <w:rsid w:val="00C231C5"/>
    <w:rsid w:val="00C237B7"/>
    <w:rsid w:val="00C34933"/>
    <w:rsid w:val="00C570F6"/>
    <w:rsid w:val="00C57C33"/>
    <w:rsid w:val="00C635EF"/>
    <w:rsid w:val="00C80DDF"/>
    <w:rsid w:val="00C831DB"/>
    <w:rsid w:val="00C9776F"/>
    <w:rsid w:val="00CA76D3"/>
    <w:rsid w:val="00CB0FDF"/>
    <w:rsid w:val="00CB5B1F"/>
    <w:rsid w:val="00CC1DE0"/>
    <w:rsid w:val="00CD0A85"/>
    <w:rsid w:val="00CD6618"/>
    <w:rsid w:val="00D02F0F"/>
    <w:rsid w:val="00D152C2"/>
    <w:rsid w:val="00D16B55"/>
    <w:rsid w:val="00D172AA"/>
    <w:rsid w:val="00D247DB"/>
    <w:rsid w:val="00D266CB"/>
    <w:rsid w:val="00D2713F"/>
    <w:rsid w:val="00D414C9"/>
    <w:rsid w:val="00D42362"/>
    <w:rsid w:val="00D42505"/>
    <w:rsid w:val="00D43317"/>
    <w:rsid w:val="00D451A1"/>
    <w:rsid w:val="00D457A8"/>
    <w:rsid w:val="00D519AC"/>
    <w:rsid w:val="00D536B4"/>
    <w:rsid w:val="00D55411"/>
    <w:rsid w:val="00D662BE"/>
    <w:rsid w:val="00D673E6"/>
    <w:rsid w:val="00D71937"/>
    <w:rsid w:val="00D71ACB"/>
    <w:rsid w:val="00D9268E"/>
    <w:rsid w:val="00D93D48"/>
    <w:rsid w:val="00D96EAF"/>
    <w:rsid w:val="00DD0AE1"/>
    <w:rsid w:val="00DF0B1D"/>
    <w:rsid w:val="00DF1E18"/>
    <w:rsid w:val="00E03E0C"/>
    <w:rsid w:val="00E06D9E"/>
    <w:rsid w:val="00E1165B"/>
    <w:rsid w:val="00E11BAD"/>
    <w:rsid w:val="00E1355D"/>
    <w:rsid w:val="00E20CBA"/>
    <w:rsid w:val="00E2361B"/>
    <w:rsid w:val="00E31F52"/>
    <w:rsid w:val="00E36D46"/>
    <w:rsid w:val="00E37192"/>
    <w:rsid w:val="00E45B75"/>
    <w:rsid w:val="00E5775C"/>
    <w:rsid w:val="00E6693E"/>
    <w:rsid w:val="00E75649"/>
    <w:rsid w:val="00E76030"/>
    <w:rsid w:val="00E76852"/>
    <w:rsid w:val="00E80B1C"/>
    <w:rsid w:val="00E817AE"/>
    <w:rsid w:val="00EA38CA"/>
    <w:rsid w:val="00EA59CF"/>
    <w:rsid w:val="00EA6AAB"/>
    <w:rsid w:val="00EB1DB8"/>
    <w:rsid w:val="00EC32D1"/>
    <w:rsid w:val="00EC3BAA"/>
    <w:rsid w:val="00ED17BF"/>
    <w:rsid w:val="00ED6A96"/>
    <w:rsid w:val="00EF3D85"/>
    <w:rsid w:val="00F07361"/>
    <w:rsid w:val="00F14BFB"/>
    <w:rsid w:val="00F15676"/>
    <w:rsid w:val="00F2378D"/>
    <w:rsid w:val="00F25396"/>
    <w:rsid w:val="00F402D1"/>
    <w:rsid w:val="00F4126B"/>
    <w:rsid w:val="00F55B9F"/>
    <w:rsid w:val="00F60902"/>
    <w:rsid w:val="00F618F2"/>
    <w:rsid w:val="00F62673"/>
    <w:rsid w:val="00F63733"/>
    <w:rsid w:val="00F8491E"/>
    <w:rsid w:val="00FA5011"/>
    <w:rsid w:val="00FA6E90"/>
    <w:rsid w:val="00FA797A"/>
    <w:rsid w:val="00FA7DFD"/>
    <w:rsid w:val="00FB3833"/>
    <w:rsid w:val="00FB3FF7"/>
    <w:rsid w:val="00FD71A0"/>
    <w:rsid w:val="00FE2A5F"/>
    <w:rsid w:val="00FF19B2"/>
    <w:rsid w:val="00FF47BA"/>
    <w:rsid w:val="00FF5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5D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3B62"/>
    <w:rPr>
      <w:color w:val="0066CC"/>
      <w:u w:val="single"/>
    </w:rPr>
  </w:style>
  <w:style w:type="character" w:customStyle="1" w:styleId="2">
    <w:name w:val="Основной текст (2)"/>
    <w:basedOn w:val="a0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083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83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5pt">
    <w:name w:val="Основной текст + 8;5 pt"/>
    <w:basedOn w:val="a4"/>
    <w:rsid w:val="00083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Заголовок №1"/>
    <w:basedOn w:val="10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083B6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083B6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83B6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rsid w:val="00083B62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083B62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onsPlusTitle">
    <w:name w:val="ConsPlusTitle"/>
    <w:rsid w:val="008D1C76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6">
    <w:name w:val="caption"/>
    <w:basedOn w:val="a"/>
    <w:next w:val="a"/>
    <w:semiHidden/>
    <w:unhideWhenUsed/>
    <w:qFormat/>
    <w:rsid w:val="00A56DC4"/>
    <w:pPr>
      <w:widowControl/>
      <w:jc w:val="center"/>
    </w:pPr>
    <w:rPr>
      <w:rFonts w:ascii="Times New Roman" w:eastAsia="Times New Roman" w:hAnsi="Times New Roman" w:cs="Times New Roman"/>
      <w:b/>
      <w:color w:val="auto"/>
      <w:spacing w:val="20"/>
      <w:sz w:val="40"/>
      <w:szCs w:val="20"/>
      <w:lang w:bidi="ar-SA"/>
    </w:rPr>
  </w:style>
  <w:style w:type="table" w:styleId="a7">
    <w:name w:val="Table Grid"/>
    <w:basedOn w:val="a1"/>
    <w:uiPriority w:val="59"/>
    <w:rsid w:val="00805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37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3748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unhideWhenUsed/>
    <w:rsid w:val="00CA76D3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b">
    <w:name w:val="Основной текст Знак"/>
    <w:basedOn w:val="a0"/>
    <w:link w:val="aa"/>
    <w:rsid w:val="00CA76D3"/>
    <w:rPr>
      <w:rFonts w:ascii="Times New Roman" w:eastAsia="Times New Roman" w:hAnsi="Times New Roman" w:cs="Times New Roman"/>
      <w:szCs w:val="20"/>
      <w:lang w:bidi="ar-SA"/>
    </w:rPr>
  </w:style>
  <w:style w:type="paragraph" w:styleId="ac">
    <w:name w:val="List Paragraph"/>
    <w:basedOn w:val="a"/>
    <w:uiPriority w:val="34"/>
    <w:qFormat/>
    <w:rsid w:val="00756EE0"/>
    <w:pPr>
      <w:ind w:left="720"/>
      <w:contextualSpacing/>
    </w:pPr>
  </w:style>
  <w:style w:type="paragraph" w:customStyle="1" w:styleId="ConsPlusNormal">
    <w:name w:val="ConsPlusNormal"/>
    <w:rsid w:val="0016236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footer"/>
    <w:basedOn w:val="a"/>
    <w:link w:val="ae"/>
    <w:uiPriority w:val="99"/>
    <w:unhideWhenUsed/>
    <w:rsid w:val="00B55607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e">
    <w:name w:val="Нижний колонтитул Знак"/>
    <w:basedOn w:val="a0"/>
    <w:link w:val="ad"/>
    <w:uiPriority w:val="99"/>
    <w:rsid w:val="00B55607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8" Type="http://schemas.openxmlformats.org/officeDocument/2006/relationships/hyperlink" Target="consultantplus://offline/ref=AB07A2B28538E12A114F31070DE652D243F1B49F7B2D6C0138F29F187A55DF3F20F1C275C6830BD4617D4911E9C62116A805C9801Ei7QDH" TargetMode="External"/><Relationship Id="rId26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07A2B28538E12A114F31070DE652D243F1B69B782B6C0138F29F187A55DF3F20F1C270C38D038B64685849E4C13808AE1DD5821C7Di3Q0H" TargetMode="External"/><Relationship Id="rId17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25" Type="http://schemas.openxmlformats.org/officeDocument/2006/relationships/hyperlink" Target="consultantplus://offline/ref=AB07A2B28538E12A114F31070DE652D243F1B69B782B6C0138F29F187A55DF3F20F1C270C284088B64685849E4C13808AE1DD5821C7Di3Q0H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07A2B28538E12A114F31070DE652D243F1B49F7B2D6C0138F29F187A55DF3F20F1C273C9840BD4617D4911E9C62116A805C9801Ei7QDH" TargetMode="External"/><Relationship Id="rId20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29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AB07A2B28538E12A114F31070DE652D243F1B69B782B6C0138F29F187A55DF3F20F1C270C284038B64685849E4C13808AE1DD5821C7Di3Q0H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23" Type="http://schemas.openxmlformats.org/officeDocument/2006/relationships/hyperlink" Target="consultantplus://offline/ref=AB07A2B28538E12A114F31070DE652D243F1B49F7B2D6C0138F29F187A55DF3F20F1C270C18501843132484DAD943216A905CB86027D3262i3Q6H" TargetMode="External"/><Relationship Id="rId28" Type="http://schemas.openxmlformats.org/officeDocument/2006/relationships/hyperlink" Target="consultantplus://offline/ref=AB07A2B28538E12A114F31070DE652D243F1B49F7B2D6C0138F29F187A55DF3F20F1C270C18501843632484DAD943216A905CB86027D3262i3Q6H" TargetMode="External"/><Relationship Id="rId10" Type="http://schemas.openxmlformats.org/officeDocument/2006/relationships/hyperlink" Target="https://login.consultant.ru/link/?req=doc&amp;base=LAW&amp;n=422429&amp;dst=101140" TargetMode="External"/><Relationship Id="rId19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31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429&amp;dst=2405" TargetMode="External"/><Relationship Id="rId14" Type="http://schemas.openxmlformats.org/officeDocument/2006/relationships/hyperlink" Target="consultantplus://offline/ref=AB07A2B28538E12A114F31070DE652D244F9B29B7B2E6C0138F29F187A55DF3F20F1C270C18506833232484DAD943216A905CB86027D3262i3Q6H" TargetMode="External"/><Relationship Id="rId22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7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30" Type="http://schemas.openxmlformats.org/officeDocument/2006/relationships/hyperlink" Target="consultantplus://offline/ref=AB07A2B28538E12A114F31070DE652D243F1B49F7B2D6C0138F29F187A55DF3F20F1C270C18501843532484DAD943216A905CB86027D3262i3Q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278F0-584F-46F7-88A4-1588E170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10</Pages>
  <Words>3922</Words>
  <Characters>22361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СитниковаМВ</dc:creator>
  <dc:description>exif_MSED_a5c8bd16c7361f16e1856668afed9d3fab6ad0bf87a80e4985de2154a16a64af</dc:description>
  <cp:lastModifiedBy>User</cp:lastModifiedBy>
  <cp:revision>83</cp:revision>
  <cp:lastPrinted>2025-10-31T03:37:00Z</cp:lastPrinted>
  <dcterms:created xsi:type="dcterms:W3CDTF">2025-06-02T05:06:00Z</dcterms:created>
  <dcterms:modified xsi:type="dcterms:W3CDTF">2025-10-31T03:41:00Z</dcterms:modified>
</cp:coreProperties>
</file>